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B74BB" w14:textId="109D4B72" w:rsidR="00EF119E" w:rsidRPr="00B04335" w:rsidRDefault="006F6354" w:rsidP="00EF119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Az oktatási infrastruktúra és a hallgatóknak nyújtott szolgáltatások véleményezése és az igények felmérése – a magyar hallgatókra </w:t>
      </w:r>
      <w:r w:rsidR="00EF119E" w:rsidRPr="00B04335">
        <w:rPr>
          <w:rFonts w:ascii="Times New Roman" w:hAnsi="Times New Roman" w:cs="Times New Roman"/>
          <w:b/>
          <w:bCs/>
        </w:rPr>
        <w:t xml:space="preserve">vonatkozó </w:t>
      </w:r>
      <w:r>
        <w:rPr>
          <w:rFonts w:ascii="Times New Roman" w:hAnsi="Times New Roman" w:cs="Times New Roman"/>
          <w:b/>
          <w:bCs/>
        </w:rPr>
        <w:t xml:space="preserve">kérdőív </w:t>
      </w:r>
      <w:r w:rsidR="00EF119E" w:rsidRPr="00B04335">
        <w:rPr>
          <w:rFonts w:ascii="Times New Roman" w:hAnsi="Times New Roman" w:cs="Times New Roman"/>
          <w:b/>
          <w:bCs/>
        </w:rPr>
        <w:t xml:space="preserve">értékelése </w:t>
      </w:r>
    </w:p>
    <w:p w14:paraId="025FC9B1" w14:textId="77777777" w:rsidR="00EF119E" w:rsidRPr="00B04335" w:rsidRDefault="00EF119E" w:rsidP="00EF119E">
      <w:pPr>
        <w:jc w:val="center"/>
        <w:rPr>
          <w:rFonts w:ascii="Times New Roman" w:hAnsi="Times New Roman" w:cs="Times New Roman"/>
        </w:rPr>
      </w:pPr>
    </w:p>
    <w:p w14:paraId="54386F75" w14:textId="154F11F9" w:rsidR="00EF119E" w:rsidRPr="00B04335" w:rsidRDefault="00001F8B" w:rsidP="00EF119E">
      <w:pPr>
        <w:rPr>
          <w:rFonts w:ascii="Times New Roman" w:hAnsi="Times New Roman" w:cs="Times New Roman"/>
          <w:b/>
          <w:bCs/>
        </w:rPr>
      </w:pPr>
      <w:r w:rsidRPr="00B04335">
        <w:rPr>
          <w:rFonts w:ascii="Times New Roman" w:hAnsi="Times New Roman" w:cs="Times New Roman"/>
          <w:b/>
          <w:bCs/>
        </w:rPr>
        <w:t>1. Általános jellegű kérdések</w:t>
      </w:r>
    </w:p>
    <w:p w14:paraId="71674785" w14:textId="454E51C3" w:rsidR="007A6F7B" w:rsidRPr="00B04335" w:rsidRDefault="007A6F7B" w:rsidP="007A6F7B">
      <w:pPr>
        <w:jc w:val="both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 xml:space="preserve">A hallgatók támogatói területekre vonatkozó értékelések begyűjtésére 06.03-08.01. között került sor. Összesen 1902 db kitöltés érkezett be, ami 23%-os válaszadási hajlandóságot jelent. A válaszadókra vonatkozó adatokat az 1. táblázat összesíti.  </w:t>
      </w:r>
    </w:p>
    <w:tbl>
      <w:tblPr>
        <w:tblStyle w:val="Rcsostblzat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668"/>
      </w:tblGrid>
      <w:tr w:rsidR="00EF119E" w:rsidRPr="00B04335" w14:paraId="33138169" w14:textId="77777777" w:rsidTr="007A6F7B">
        <w:trPr>
          <w:jc w:val="center"/>
        </w:trPr>
        <w:tc>
          <w:tcPr>
            <w:tcW w:w="1985" w:type="dxa"/>
          </w:tcPr>
          <w:p w14:paraId="57B6B318" w14:textId="50C818EE" w:rsidR="00EF119E" w:rsidRPr="00B04335" w:rsidRDefault="00EF119E" w:rsidP="00EF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>Kar szerint</w:t>
            </w:r>
            <w:r w:rsidR="007A6F7B" w:rsidRPr="00B04335">
              <w:rPr>
                <w:rFonts w:ascii="Times New Roman" w:hAnsi="Times New Roman" w:cs="Times New Roman"/>
                <w:sz w:val="20"/>
                <w:szCs w:val="20"/>
              </w:rPr>
              <w:t xml:space="preserve"> n=1883</w:t>
            </w:r>
          </w:p>
        </w:tc>
        <w:tc>
          <w:tcPr>
            <w:tcW w:w="6668" w:type="dxa"/>
          </w:tcPr>
          <w:p w14:paraId="62958DEB" w14:textId="786EA4BB" w:rsidR="00EF119E" w:rsidRPr="00B04335" w:rsidRDefault="00EF119E" w:rsidP="00326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 xml:space="preserve">GÉIK: 418 fő, 22,20%; ÁJK: 364 fő </w:t>
            </w: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19,33%; BTK: </w:t>
            </w: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ab/>
              <w:t>321 fő,</w:t>
            </w: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17,05%; </w:t>
            </w:r>
          </w:p>
          <w:p w14:paraId="5036504F" w14:textId="13460AF7" w:rsidR="00EF119E" w:rsidRPr="00B04335" w:rsidRDefault="00EF119E" w:rsidP="00326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>GTK: 303 fő, 16,09%; ETK: 280 fő, 14,87%; MFK: 94 fő, 4,99%</w:t>
            </w:r>
          </w:p>
          <w:p w14:paraId="1701973B" w14:textId="068391F0" w:rsidR="00EF119E" w:rsidRPr="00B04335" w:rsidRDefault="00EF119E" w:rsidP="00326454">
            <w:pPr>
              <w:spacing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>MAK/AVK: 76 fő, 4,04%; BBZK: 27 fő, 1,43%</w:t>
            </w:r>
          </w:p>
        </w:tc>
      </w:tr>
      <w:tr w:rsidR="00EF119E" w:rsidRPr="00B04335" w14:paraId="3B4CD49F" w14:textId="77777777" w:rsidTr="007A6F7B">
        <w:trPr>
          <w:jc w:val="center"/>
        </w:trPr>
        <w:tc>
          <w:tcPr>
            <w:tcW w:w="1985" w:type="dxa"/>
          </w:tcPr>
          <w:p w14:paraId="02D523AC" w14:textId="77777777" w:rsidR="007A6F7B" w:rsidRPr="00B04335" w:rsidRDefault="00EF119E" w:rsidP="00EF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>Képzési szint szerint</w:t>
            </w:r>
          </w:p>
          <w:p w14:paraId="7E1D4E87" w14:textId="7155C78B" w:rsidR="00EF119E" w:rsidRPr="00B04335" w:rsidRDefault="007A6F7B" w:rsidP="00EF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 xml:space="preserve"> n=1885</w:t>
            </w:r>
          </w:p>
        </w:tc>
        <w:tc>
          <w:tcPr>
            <w:tcW w:w="6668" w:type="dxa"/>
          </w:tcPr>
          <w:p w14:paraId="63CAC83C" w14:textId="7D640005" w:rsidR="00EF119E" w:rsidRPr="00B04335" w:rsidRDefault="00EF119E" w:rsidP="00326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>alapképzés: 1146 fő, 60,80%; mesterképzés: 258 fő</w:t>
            </w: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13,69%; </w:t>
            </w:r>
          </w:p>
          <w:p w14:paraId="06E2482E" w14:textId="3C5ABE03" w:rsidR="00EF119E" w:rsidRPr="00B04335" w:rsidRDefault="00EF119E" w:rsidP="00326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>osztatlan képzés</w:t>
            </w: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245 fő, 13,00%, szakirányú továbbképzés: </w:t>
            </w: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ab/>
              <w:t>128 fő</w:t>
            </w:r>
            <w:r w:rsidR="00326454" w:rsidRPr="00B043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ab/>
              <w:t>6,79%</w:t>
            </w:r>
          </w:p>
          <w:p w14:paraId="455A7BD1" w14:textId="4E38AD15" w:rsidR="00EF119E" w:rsidRPr="00B04335" w:rsidRDefault="00EF119E" w:rsidP="00326454">
            <w:pPr>
              <w:spacing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>felsőoktatási szakképzés</w:t>
            </w:r>
            <w:r w:rsidR="00326454" w:rsidRPr="00B0433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>65 fő</w:t>
            </w:r>
            <w:r w:rsidR="00326454" w:rsidRPr="00B043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>3,45%</w:t>
            </w:r>
            <w:r w:rsidR="00326454" w:rsidRPr="00B0433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>doktori képzés</w:t>
            </w: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ab/>
              <w:t>43 fő</w:t>
            </w: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ab/>
              <w:t>2,28%</w:t>
            </w:r>
          </w:p>
        </w:tc>
      </w:tr>
      <w:tr w:rsidR="00326454" w:rsidRPr="00B04335" w14:paraId="4483D2C9" w14:textId="77777777" w:rsidTr="007A6F7B">
        <w:trPr>
          <w:jc w:val="center"/>
        </w:trPr>
        <w:tc>
          <w:tcPr>
            <w:tcW w:w="1985" w:type="dxa"/>
          </w:tcPr>
          <w:p w14:paraId="36D834B0" w14:textId="3A389832" w:rsidR="00326454" w:rsidRPr="00B04335" w:rsidRDefault="00326454" w:rsidP="00EF1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>Munkarend szerin</w:t>
            </w:r>
            <w:r w:rsidR="007A6F7B" w:rsidRPr="00B04335">
              <w:rPr>
                <w:rFonts w:ascii="Times New Roman" w:hAnsi="Times New Roman" w:cs="Times New Roman"/>
                <w:sz w:val="20"/>
                <w:szCs w:val="20"/>
              </w:rPr>
              <w:t>t n=1885</w:t>
            </w:r>
          </w:p>
        </w:tc>
        <w:tc>
          <w:tcPr>
            <w:tcW w:w="6668" w:type="dxa"/>
          </w:tcPr>
          <w:p w14:paraId="50C60519" w14:textId="6477B329" w:rsidR="00326454" w:rsidRPr="00B04335" w:rsidRDefault="00326454" w:rsidP="00326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>levelező: 1006 fő, 53,37%; nappali: 853 fő, 45,25%; távoktatás: 13 fő, 0,69%</w:t>
            </w:r>
          </w:p>
          <w:p w14:paraId="1F6A1A68" w14:textId="3D34518E" w:rsidR="00326454" w:rsidRPr="00B04335" w:rsidRDefault="00326454" w:rsidP="003264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>esti: 9</w:t>
            </w:r>
            <w:r w:rsidR="007A6F7B" w:rsidRPr="00B0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335">
              <w:rPr>
                <w:rFonts w:ascii="Times New Roman" w:hAnsi="Times New Roman" w:cs="Times New Roman"/>
                <w:sz w:val="20"/>
                <w:szCs w:val="20"/>
              </w:rPr>
              <w:t>fő, 0,48%; egyéni felkészüléses (PhD): 4fő; 0,21%</w:t>
            </w:r>
          </w:p>
        </w:tc>
      </w:tr>
    </w:tbl>
    <w:p w14:paraId="36EE8782" w14:textId="45F2D2B8" w:rsidR="00326454" w:rsidRPr="00B04335" w:rsidRDefault="00326454" w:rsidP="00326454">
      <w:pPr>
        <w:jc w:val="center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>1. táblázat: válaszadók összetétele kar, képzési szint és munkarend szerint</w:t>
      </w:r>
    </w:p>
    <w:p w14:paraId="64FE3584" w14:textId="29A13818" w:rsidR="007A6F7B" w:rsidRPr="00B04335" w:rsidRDefault="007A6F7B" w:rsidP="007A6F7B">
      <w:pPr>
        <w:rPr>
          <w:rFonts w:ascii="Times New Roman" w:hAnsi="Times New Roman" w:cs="Times New Roman"/>
        </w:rPr>
      </w:pPr>
    </w:p>
    <w:p w14:paraId="5B42EC2B" w14:textId="584CB84F" w:rsidR="00797E6F" w:rsidRPr="00B04335" w:rsidRDefault="00001F8B" w:rsidP="007A6F7B">
      <w:pPr>
        <w:rPr>
          <w:rFonts w:ascii="Times New Roman" w:hAnsi="Times New Roman" w:cs="Times New Roman"/>
          <w:b/>
          <w:bCs/>
        </w:rPr>
      </w:pPr>
      <w:r w:rsidRPr="00B04335">
        <w:rPr>
          <w:rFonts w:ascii="Times New Roman" w:hAnsi="Times New Roman" w:cs="Times New Roman"/>
          <w:b/>
          <w:bCs/>
        </w:rPr>
        <w:t xml:space="preserve">2. </w:t>
      </w:r>
      <w:r w:rsidR="00797E6F" w:rsidRPr="00B04335">
        <w:rPr>
          <w:rFonts w:ascii="Times New Roman" w:hAnsi="Times New Roman" w:cs="Times New Roman"/>
          <w:b/>
          <w:bCs/>
        </w:rPr>
        <w:t>Épületek értékelése az Egyetemváros és azon belül az épületek megközelítése alapján</w:t>
      </w:r>
    </w:p>
    <w:p w14:paraId="544C690C" w14:textId="7311AF51" w:rsidR="00797E6F" w:rsidRPr="00B04335" w:rsidRDefault="00797E6F" w:rsidP="000B51A7">
      <w:pPr>
        <w:jc w:val="both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 xml:space="preserve">Összesen 13 kérdés alapján történt meg az épületek értékelése az Egyetemváros és azon belül az épületek megközelítése alapján, amelyeket a 2. táblázat összesít. </w:t>
      </w:r>
      <w:r w:rsidR="000B51A7" w:rsidRPr="00B04335">
        <w:rPr>
          <w:rFonts w:ascii="Times New Roman" w:hAnsi="Times New Roman" w:cs="Times New Roman"/>
        </w:rPr>
        <w:t xml:space="preserve">A válaszadók elégedettsége összeségében a vizsgált mutatókkal kapcsolatban 3,54-es átlagot mutat (szórás: 1,1; 70,73%-os elégedettségi szint). </w:t>
      </w:r>
    </w:p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97E6F" w:rsidRPr="00B04335" w14:paraId="52940544" w14:textId="77777777" w:rsidTr="00797E6F">
        <w:tc>
          <w:tcPr>
            <w:tcW w:w="9062" w:type="dxa"/>
          </w:tcPr>
          <w:tbl>
            <w:tblPr>
              <w:tblW w:w="94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56"/>
            </w:tblGrid>
            <w:tr w:rsidR="00797E6F" w:rsidRPr="00B04335" w14:paraId="5DEEB971" w14:textId="77777777" w:rsidTr="00797E6F">
              <w:trPr>
                <w:trHeight w:val="288"/>
              </w:trPr>
              <w:tc>
                <w:tcPr>
                  <w:tcW w:w="9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90A58" w14:textId="77777777" w:rsidR="00797E6F" w:rsidRPr="00B04335" w:rsidRDefault="00797E6F" w:rsidP="00797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</w:pPr>
                  <w:r w:rsidRPr="00B0433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  <w:t>Melyik közlekedési módot használja leggyakrabban az Egyetemváros megközelítésére?</w:t>
                  </w:r>
                </w:p>
              </w:tc>
            </w:tr>
            <w:tr w:rsidR="00797E6F" w:rsidRPr="00B04335" w14:paraId="6B918D80" w14:textId="77777777" w:rsidTr="00797E6F">
              <w:trPr>
                <w:trHeight w:val="288"/>
              </w:trPr>
              <w:tc>
                <w:tcPr>
                  <w:tcW w:w="9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D1E56" w14:textId="77777777" w:rsidR="00797E6F" w:rsidRPr="00B04335" w:rsidRDefault="00797E6F" w:rsidP="00797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</w:pPr>
                  <w:r w:rsidRPr="00B0433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  <w:t>Mennyire elégedett az Egyetemváros tömegközlekedéssel történő megközelítésével?</w:t>
                  </w:r>
                </w:p>
              </w:tc>
            </w:tr>
            <w:tr w:rsidR="00797E6F" w:rsidRPr="00B04335" w14:paraId="5707F900" w14:textId="77777777" w:rsidTr="00797E6F">
              <w:trPr>
                <w:trHeight w:val="288"/>
              </w:trPr>
              <w:tc>
                <w:tcPr>
                  <w:tcW w:w="9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E538C" w14:textId="77777777" w:rsidR="00797E6F" w:rsidRPr="00B04335" w:rsidRDefault="00797E6F" w:rsidP="00797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</w:pPr>
                  <w:r w:rsidRPr="00B0433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  <w:t>Milyen területen kellene fejleszteni a tömegközlekedést az Egyetemváros felé?</w:t>
                  </w:r>
                </w:p>
              </w:tc>
            </w:tr>
            <w:tr w:rsidR="00797E6F" w:rsidRPr="00B04335" w14:paraId="57926F5A" w14:textId="77777777" w:rsidTr="00797E6F">
              <w:trPr>
                <w:trHeight w:val="288"/>
              </w:trPr>
              <w:tc>
                <w:tcPr>
                  <w:tcW w:w="9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8585A" w14:textId="77777777" w:rsidR="00797E6F" w:rsidRPr="00B04335" w:rsidRDefault="00797E6F" w:rsidP="00797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</w:pPr>
                  <w:r w:rsidRPr="00B0433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  <w:t>Amennyiben az előző kérdésnél az "egyéb" opciót jelölte, kérjük adja meg mire gondolt!</w:t>
                  </w:r>
                </w:p>
              </w:tc>
            </w:tr>
            <w:tr w:rsidR="00797E6F" w:rsidRPr="00B04335" w14:paraId="0D5F878E" w14:textId="77777777" w:rsidTr="00797E6F">
              <w:trPr>
                <w:trHeight w:val="288"/>
              </w:trPr>
              <w:tc>
                <w:tcPr>
                  <w:tcW w:w="9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6B6CC" w14:textId="77777777" w:rsidR="00797E6F" w:rsidRPr="00B04335" w:rsidRDefault="00797E6F" w:rsidP="00797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</w:pPr>
                  <w:r w:rsidRPr="00B0433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  <w:t>Mennyire segítik az Egyetemváros közúton történő megközelítését az Egyetem online közzétett információi?</w:t>
                  </w:r>
                </w:p>
              </w:tc>
            </w:tr>
            <w:tr w:rsidR="00797E6F" w:rsidRPr="00B04335" w14:paraId="4130072A" w14:textId="77777777" w:rsidTr="00797E6F">
              <w:trPr>
                <w:trHeight w:val="288"/>
              </w:trPr>
              <w:tc>
                <w:tcPr>
                  <w:tcW w:w="9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00517" w14:textId="77777777" w:rsidR="00797E6F" w:rsidRPr="00B04335" w:rsidRDefault="00797E6F" w:rsidP="00797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</w:pPr>
                  <w:r w:rsidRPr="00B0433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  <w:t>Mennyire elégedett az Egyetemváros területén az épületek elhelyezkedését, megközelítését segítő információs és eligazító táblákkal?</w:t>
                  </w:r>
                </w:p>
              </w:tc>
            </w:tr>
            <w:tr w:rsidR="00797E6F" w:rsidRPr="00B04335" w14:paraId="2799C747" w14:textId="77777777" w:rsidTr="00797E6F">
              <w:trPr>
                <w:trHeight w:val="288"/>
              </w:trPr>
              <w:tc>
                <w:tcPr>
                  <w:tcW w:w="9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FBEDB" w14:textId="77777777" w:rsidR="00797E6F" w:rsidRPr="00B04335" w:rsidRDefault="00797E6F" w:rsidP="00797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</w:pPr>
                  <w:r w:rsidRPr="00B0433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  <w:t>Mennyire elégedett az Egyetem az Egyetem honlapján lévő információkkal az épületek elhelyezkedése kapcsán?</w:t>
                  </w:r>
                </w:p>
              </w:tc>
            </w:tr>
            <w:tr w:rsidR="00797E6F" w:rsidRPr="00B04335" w14:paraId="06E3EC0A" w14:textId="77777777" w:rsidTr="00797E6F">
              <w:trPr>
                <w:trHeight w:val="288"/>
              </w:trPr>
              <w:tc>
                <w:tcPr>
                  <w:tcW w:w="9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EC1F6" w14:textId="77777777" w:rsidR="00797E6F" w:rsidRPr="00B04335" w:rsidRDefault="00797E6F" w:rsidP="00797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</w:pPr>
                  <w:r w:rsidRPr="00B0433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  <w:t>Mennyire elégedett a parkolóhelyek megközelíthetőségével?</w:t>
                  </w:r>
                </w:p>
              </w:tc>
            </w:tr>
            <w:tr w:rsidR="00797E6F" w:rsidRPr="00B04335" w14:paraId="4A63D4B8" w14:textId="77777777" w:rsidTr="00797E6F">
              <w:trPr>
                <w:trHeight w:val="288"/>
              </w:trPr>
              <w:tc>
                <w:tcPr>
                  <w:tcW w:w="9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2DDCC" w14:textId="77777777" w:rsidR="00797E6F" w:rsidRPr="00B04335" w:rsidRDefault="00797E6F" w:rsidP="00797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</w:pPr>
                  <w:r w:rsidRPr="00B0433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  <w:t>Mennyire elégedett a parkolóhelyek számával?</w:t>
                  </w:r>
                </w:p>
              </w:tc>
            </w:tr>
            <w:tr w:rsidR="00797E6F" w:rsidRPr="00B04335" w14:paraId="3FA4482E" w14:textId="77777777" w:rsidTr="00797E6F">
              <w:trPr>
                <w:trHeight w:val="288"/>
              </w:trPr>
              <w:tc>
                <w:tcPr>
                  <w:tcW w:w="9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46930" w14:textId="77777777" w:rsidR="00797E6F" w:rsidRPr="00B04335" w:rsidRDefault="00797E6F" w:rsidP="00797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</w:pPr>
                  <w:r w:rsidRPr="00B0433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  <w:t>Amennyiben az Egyetemváros területén, de a nagyobb forgalmú épületektől távolabb eső területen alakítanánk ki újabb parkolási lehetőségeket, használná azokat?</w:t>
                  </w:r>
                </w:p>
              </w:tc>
            </w:tr>
            <w:tr w:rsidR="00797E6F" w:rsidRPr="00B04335" w14:paraId="571F927B" w14:textId="77777777" w:rsidTr="00797E6F">
              <w:trPr>
                <w:trHeight w:val="288"/>
              </w:trPr>
              <w:tc>
                <w:tcPr>
                  <w:tcW w:w="9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1DC5D" w14:textId="77777777" w:rsidR="00797E6F" w:rsidRPr="00B04335" w:rsidRDefault="00797E6F" w:rsidP="00797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</w:pPr>
                  <w:r w:rsidRPr="00B0433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  <w:t>Mennyire elégedett az épületek megközelíthetőségével?</w:t>
                  </w:r>
                </w:p>
              </w:tc>
            </w:tr>
            <w:tr w:rsidR="00797E6F" w:rsidRPr="00B04335" w14:paraId="423148C7" w14:textId="77777777" w:rsidTr="00797E6F">
              <w:trPr>
                <w:trHeight w:val="288"/>
              </w:trPr>
              <w:tc>
                <w:tcPr>
                  <w:tcW w:w="9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36973" w14:textId="77777777" w:rsidR="00797E6F" w:rsidRPr="00B04335" w:rsidRDefault="00797E6F" w:rsidP="00797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</w:pPr>
                  <w:r w:rsidRPr="00B0433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  <w:t xml:space="preserve">Mennyire elégedett az épületek akadálymentesítésével? </w:t>
                  </w:r>
                </w:p>
              </w:tc>
            </w:tr>
            <w:tr w:rsidR="00797E6F" w:rsidRPr="00B04335" w14:paraId="62A06643" w14:textId="77777777" w:rsidTr="00797E6F">
              <w:trPr>
                <w:trHeight w:val="288"/>
              </w:trPr>
              <w:tc>
                <w:tcPr>
                  <w:tcW w:w="9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1D8A0" w14:textId="77777777" w:rsidR="00797E6F" w:rsidRPr="00B04335" w:rsidRDefault="00797E6F" w:rsidP="00797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</w:pPr>
                  <w:r w:rsidRPr="00B0433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hu-HU"/>
                      <w14:ligatures w14:val="none"/>
                    </w:rPr>
                    <w:t>Mennyire elégedett az épületekben található eligazító és információs táblákkal?</w:t>
                  </w:r>
                </w:p>
              </w:tc>
            </w:tr>
          </w:tbl>
          <w:p w14:paraId="19CFC3B7" w14:textId="77777777" w:rsidR="00797E6F" w:rsidRPr="00B04335" w:rsidRDefault="00797E6F" w:rsidP="00797E6F">
            <w:pPr>
              <w:rPr>
                <w:rFonts w:ascii="Times New Roman" w:hAnsi="Times New Roman" w:cs="Times New Roman"/>
              </w:rPr>
            </w:pPr>
          </w:p>
        </w:tc>
      </w:tr>
    </w:tbl>
    <w:p w14:paraId="19F2028D" w14:textId="516CC2B4" w:rsidR="00797E6F" w:rsidRPr="00B04335" w:rsidRDefault="00797E6F" w:rsidP="00797E6F">
      <w:pPr>
        <w:jc w:val="center"/>
        <w:rPr>
          <w:rFonts w:ascii="Times New Roman" w:hAnsi="Times New Roman" w:cs="Times New Roman"/>
          <w:b/>
          <w:bCs/>
        </w:rPr>
      </w:pPr>
      <w:r w:rsidRPr="00B04335">
        <w:rPr>
          <w:rFonts w:ascii="Times New Roman" w:hAnsi="Times New Roman" w:cs="Times New Roman"/>
        </w:rPr>
        <w:lastRenderedPageBreak/>
        <w:t>2. táblázat: Kérdések listája az épületek értékelésével kapcsolatban az Egyetemváros és azon belül az épületek megközelítése alapján</w:t>
      </w:r>
    </w:p>
    <w:p w14:paraId="12CB8DC9" w14:textId="649D2711" w:rsidR="00797E6F" w:rsidRPr="00B04335" w:rsidRDefault="000B51A7" w:rsidP="000B51A7">
      <w:pPr>
        <w:jc w:val="both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 xml:space="preserve">A legtöbb válaszadó (n=1886) személygépkocsival (51,96%) közlekedik, a tömegközlekedést a válaszadók 42,6%-a használja. Gyalogosan a megkérdezettek 4,45%-a közlekedik, míg az egyéb kategóriát 1,01% jelölte be. </w:t>
      </w:r>
    </w:p>
    <w:p w14:paraId="27A203D2" w14:textId="0061B515" w:rsidR="000B51A7" w:rsidRPr="00B04335" w:rsidRDefault="000B51A7" w:rsidP="000B51A7">
      <w:pPr>
        <w:jc w:val="both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>Az elégedettséggel kapcsolatos kérdésekre adott átlagokat és az elégedettségi az 1. ábra összesíti</w:t>
      </w:r>
      <w:r w:rsidR="00A45025" w:rsidRPr="00B04335">
        <w:rPr>
          <w:rFonts w:ascii="Times New Roman" w:hAnsi="Times New Roman" w:cs="Times New Roman"/>
        </w:rPr>
        <w:t>. Ahogy az ábrából is jól kivehető, egyedül az épületek megközelíthetősége (4,03) kapott 4-es feletti átlagot. A leggyengébb értékelést a parkolóhelyek száma érte el (2,80), amellyel a válaszadók csak 56,03%-ban voltak megelégedve. Továbbá 70%-os elégedettségi szint alatt teljesítettek az épületben található eligazító és információs táblákkal (3,49; 69,74%) és az egyetemváros tömegközlekedéssel történő megközelítése (3,33; 66</w:t>
      </w:r>
      <w:r w:rsidR="006F6354">
        <w:rPr>
          <w:rFonts w:ascii="Times New Roman" w:hAnsi="Times New Roman" w:cs="Times New Roman"/>
        </w:rPr>
        <w:t>,</w:t>
      </w:r>
      <w:r w:rsidR="00A45025" w:rsidRPr="00B04335">
        <w:rPr>
          <w:rFonts w:ascii="Times New Roman" w:hAnsi="Times New Roman" w:cs="Times New Roman"/>
        </w:rPr>
        <w:t>9%) mutatók</w:t>
      </w:r>
    </w:p>
    <w:p w14:paraId="5AB54D0F" w14:textId="7EEAE52D" w:rsidR="000B51A7" w:rsidRPr="00B04335" w:rsidRDefault="000B51A7" w:rsidP="000B51A7">
      <w:pPr>
        <w:jc w:val="both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  <w:noProof/>
        </w:rPr>
        <w:drawing>
          <wp:inline distT="0" distB="0" distL="0" distR="0" wp14:anchorId="1466FCD1" wp14:editId="6C3F869F">
            <wp:extent cx="5654040" cy="2743200"/>
            <wp:effectExtent l="0" t="0" r="3810" b="0"/>
            <wp:docPr id="1635618745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A097147D-B945-1963-1D9B-17E83D172F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F5E2C42" w14:textId="77777777" w:rsidR="00A45025" w:rsidRPr="00B04335" w:rsidRDefault="00A45025" w:rsidP="00A45025">
      <w:pPr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>1. ábra: Épületek értékelése az Egyetemváros és azon belül az épületek megközelítése alapján</w:t>
      </w:r>
    </w:p>
    <w:p w14:paraId="42FE99D9" w14:textId="3AD4C74E" w:rsidR="000B51A7" w:rsidRPr="00B04335" w:rsidRDefault="000B51A7" w:rsidP="000B51A7">
      <w:pPr>
        <w:jc w:val="both"/>
        <w:rPr>
          <w:rFonts w:ascii="Times New Roman" w:hAnsi="Times New Roman" w:cs="Times New Roman"/>
        </w:rPr>
      </w:pPr>
    </w:p>
    <w:p w14:paraId="36DAEA04" w14:textId="6C8C2FDD" w:rsidR="00215A3A" w:rsidRPr="00B04335" w:rsidRDefault="00A45025" w:rsidP="00A45025">
      <w:pPr>
        <w:jc w:val="both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>Arra a kérdésre, hogy „Milyen területen kellene fejleszteni a tömegközlekedést az Egyetemváros felé?” a legtöbb válaszadó 77,95% jelölte meg a gyakrabban közlekedő járatokat, a több megállót az Egyetemváros területén 7,93% jelölte meg. A válaszadók 14.12%-az egyéb opciót jelölte meg, amelyhez további kvalitatív adatokhoz jutottunk hozzá, ebből a leggyakrabban előforduló javaslatokat összesíti a 3. táblázat:</w:t>
      </w:r>
    </w:p>
    <w:p w14:paraId="59151803" w14:textId="77777777" w:rsidR="00215A3A" w:rsidRPr="00B04335" w:rsidRDefault="00215A3A">
      <w:pPr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br w:type="page"/>
      </w:r>
    </w:p>
    <w:p w14:paraId="126FF810" w14:textId="77777777" w:rsidR="00797E6F" w:rsidRPr="00B04335" w:rsidRDefault="00797E6F" w:rsidP="00A45025">
      <w:pPr>
        <w:jc w:val="both"/>
        <w:rPr>
          <w:rFonts w:ascii="Times New Roman" w:hAnsi="Times New Roman" w:cs="Times New Roman"/>
        </w:rPr>
      </w:pPr>
    </w:p>
    <w:tbl>
      <w:tblPr>
        <w:tblW w:w="9406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215A3A" w:rsidRPr="00B04335" w14:paraId="07C716E0" w14:textId="77777777" w:rsidTr="00215A3A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4D27B7E8" w14:textId="77777777" w:rsidR="00215A3A" w:rsidRPr="00B04335" w:rsidRDefault="00215A3A" w:rsidP="006830F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Közvetlen buszjárat szombaton is a Tiszai Pályaudvarról.</w:t>
            </w:r>
          </w:p>
        </w:tc>
      </w:tr>
      <w:tr w:rsidR="00215A3A" w:rsidRPr="00B04335" w14:paraId="5B93C07E" w14:textId="77777777" w:rsidTr="00215A3A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7BC54FCF" w14:textId="77777777" w:rsidR="00215A3A" w:rsidRPr="00B04335" w:rsidRDefault="00215A3A" w:rsidP="006830F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Külön egyetemi járatok indítása, mert a menetrend szerinti járatokon rengetegen vannak</w:t>
            </w:r>
          </w:p>
        </w:tc>
      </w:tr>
      <w:tr w:rsidR="00215A3A" w:rsidRPr="00B04335" w14:paraId="6984ECCE" w14:textId="77777777" w:rsidTr="00215A3A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4E4C8B32" w14:textId="674B245F" w:rsidR="00215A3A" w:rsidRPr="00B04335" w:rsidRDefault="00215A3A" w:rsidP="006830F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közvetlen </w:t>
            </w:r>
            <w:proofErr w:type="gramStart"/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járat</w:t>
            </w:r>
            <w:proofErr w:type="gramEnd"/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 amely a Tiszai Pályaudvarról és Pályaudvarra közlekedik, a Búza tér érintésével. Nagyon rossz az. Hogy csak villamos, busz kombóval lehet eljutni az egyetemre.</w:t>
            </w:r>
          </w:p>
        </w:tc>
      </w:tr>
      <w:tr w:rsidR="00215A3A" w:rsidRPr="00B04335" w14:paraId="0AA677D8" w14:textId="77777777" w:rsidTr="00215A3A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2B7D8D67" w14:textId="377ED32D" w:rsidR="00215A3A" w:rsidRPr="00B04335" w:rsidRDefault="00215A3A" w:rsidP="006830F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Szombati mentrend megnehezíti a levelezősök bejárását </w:t>
            </w:r>
          </w:p>
        </w:tc>
      </w:tr>
      <w:tr w:rsidR="00215A3A" w:rsidRPr="00B04335" w14:paraId="39BE0DE5" w14:textId="77777777" w:rsidTr="00215A3A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2F5061A0" w14:textId="77777777" w:rsidR="00215A3A" w:rsidRPr="00B04335" w:rsidRDefault="00215A3A" w:rsidP="006830F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Parkolóhelyek létesítés. Mélygarázs építés. </w:t>
            </w:r>
          </w:p>
        </w:tc>
      </w:tr>
      <w:tr w:rsidR="00215A3A" w:rsidRPr="00B04335" w14:paraId="6FF10B38" w14:textId="77777777" w:rsidTr="00215A3A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7C80B01C" w14:textId="77777777" w:rsidR="00215A3A" w:rsidRPr="00B04335" w:rsidRDefault="00215A3A" w:rsidP="006830F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A 39-es buszjárat 'Egyetem' megállójából nem lehet normálisan átjutni a másik oldalra. Se egy zebra se egy járda nincs. Vagy egy zebrát kellene oda festeni, vagy az összes 39-es buszjáratnak bekéne mennie az Egyetemvárosig. </w:t>
            </w:r>
          </w:p>
        </w:tc>
      </w:tr>
      <w:tr w:rsidR="00215A3A" w:rsidRPr="00B04335" w14:paraId="2B3159DA" w14:textId="77777777" w:rsidTr="00215A3A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0D4856A9" w14:textId="77777777" w:rsidR="00215A3A" w:rsidRPr="00B04335" w:rsidRDefault="00215A3A" w:rsidP="006830F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Jobb lenne, ha több járat közlekedne a 29-es és a 39-es autóbuszokból.</w:t>
            </w:r>
          </w:p>
        </w:tc>
      </w:tr>
      <w:tr w:rsidR="00215A3A" w:rsidRPr="00B04335" w14:paraId="79C11459" w14:textId="77777777" w:rsidTr="00215A3A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1F50CC7A" w14:textId="77777777" w:rsidR="00215A3A" w:rsidRPr="00B04335" w:rsidRDefault="00215A3A" w:rsidP="006830F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Több jegyvásárlási opció (pl.: megállókban).</w:t>
            </w:r>
          </w:p>
        </w:tc>
      </w:tr>
      <w:tr w:rsidR="00215A3A" w:rsidRPr="00B04335" w14:paraId="698ED113" w14:textId="77777777" w:rsidTr="00215A3A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7F3684BA" w14:textId="68987603" w:rsidR="00215A3A" w:rsidRPr="00B04335" w:rsidRDefault="00215A3A" w:rsidP="006830F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Tapolca irányába sokszor </w:t>
            </w:r>
            <w:proofErr w:type="spellStart"/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félóránként</w:t>
            </w:r>
            <w:proofErr w:type="spellEnd"/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 mennek a buszok, sokszor pedig az egyetemvárosi megállóban nem áll meg a busz, hanem egészen az olajkutatóig kell lemenni. Mivel a város felől érkező busznak (ami Tapolcára tart) nem kell egy plusz kört tenni, hogy bemenjen az Egyetemvárosba, sokat </w:t>
            </w:r>
            <w:r w:rsidR="001D1843"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segítene,</w:t>
            </w: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 ha mindig bemenne.</w:t>
            </w:r>
          </w:p>
        </w:tc>
      </w:tr>
      <w:tr w:rsidR="00215A3A" w:rsidRPr="00B04335" w14:paraId="0627FD25" w14:textId="77777777" w:rsidTr="00215A3A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26F7A956" w14:textId="77777777" w:rsidR="00215A3A" w:rsidRPr="00B04335" w:rsidRDefault="00215A3A" w:rsidP="006830F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Vizsgaidőszakban több buszt, illetve szombatonként a 20-as járat érinthetné az egyetemet.</w:t>
            </w:r>
          </w:p>
        </w:tc>
      </w:tr>
      <w:tr w:rsidR="00215A3A" w:rsidRPr="00B04335" w14:paraId="4591E444" w14:textId="77777777" w:rsidTr="00215A3A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4727310F" w14:textId="07F8AE65" w:rsidR="00215A3A" w:rsidRPr="00B04335" w:rsidRDefault="00215A3A" w:rsidP="006830F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Minden autóbuszban legyen beszerelt hangosbemondó a megállóhelyek könnyebb megkülönböztetésére és sérültek segítése céljából. Az egyetemvárosról jövő és felé tartó járatok álljanak meg a Búza téren is. Ez könnyű átszállási lehetőséget biztosíthat azoknak, akiknek szüksége van rá. Habár létezik már ilyen járat, viszont véleményem szerint minden járat bemehetne a Búza térre. Nem túl nagy kitérő és egyeseknek eléggé megkönnyítené a közlekedését.</w:t>
            </w:r>
          </w:p>
        </w:tc>
      </w:tr>
    </w:tbl>
    <w:p w14:paraId="319E22D7" w14:textId="6450086D" w:rsidR="00215A3A" w:rsidRPr="00B04335" w:rsidRDefault="00215A3A" w:rsidP="00A45025">
      <w:pPr>
        <w:jc w:val="both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>3. táblázat: Tömegközlekedés fejlesztésére tett legyakrabban előforduló javaslatok megjelenítése</w:t>
      </w:r>
    </w:p>
    <w:p w14:paraId="1AB44AA7" w14:textId="5D9B43E0" w:rsidR="00A45025" w:rsidRPr="00B04335" w:rsidRDefault="00A45025" w:rsidP="00A45025">
      <w:pPr>
        <w:jc w:val="both"/>
        <w:rPr>
          <w:rFonts w:ascii="Times New Roman" w:hAnsi="Times New Roman" w:cs="Times New Roman"/>
        </w:rPr>
      </w:pPr>
    </w:p>
    <w:p w14:paraId="4778BBB2" w14:textId="72E50617" w:rsidR="006830FC" w:rsidRPr="00B04335" w:rsidRDefault="00001F8B" w:rsidP="00A45025">
      <w:pPr>
        <w:jc w:val="both"/>
        <w:rPr>
          <w:rFonts w:ascii="Times New Roman" w:hAnsi="Times New Roman" w:cs="Times New Roman"/>
          <w:b/>
          <w:bCs/>
        </w:rPr>
      </w:pPr>
      <w:r w:rsidRPr="00B04335">
        <w:rPr>
          <w:rFonts w:ascii="Times New Roman" w:hAnsi="Times New Roman" w:cs="Times New Roman"/>
          <w:b/>
          <w:bCs/>
        </w:rPr>
        <w:t xml:space="preserve">3. </w:t>
      </w:r>
      <w:r w:rsidR="005E5301" w:rsidRPr="00B04335">
        <w:rPr>
          <w:rFonts w:ascii="Times New Roman" w:hAnsi="Times New Roman" w:cs="Times New Roman"/>
          <w:b/>
          <w:bCs/>
        </w:rPr>
        <w:t>Épületek állapotára vonatkozó kérdések</w:t>
      </w:r>
    </w:p>
    <w:p w14:paraId="1BC307D4" w14:textId="187CF09E" w:rsidR="00A26A31" w:rsidRPr="00B04335" w:rsidRDefault="00224C4E" w:rsidP="00A45025">
      <w:pPr>
        <w:jc w:val="both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>Az épületek állapotára összesen 10 kérdés vonatkozott, amelyet a 4. táblázat összesít</w:t>
      </w:r>
      <w:r w:rsidR="007A1550" w:rsidRPr="00B04335">
        <w:rPr>
          <w:rFonts w:ascii="Times New Roman" w:hAnsi="Times New Roman" w:cs="Times New Roman"/>
        </w:rPr>
        <w:t xml:space="preserve">, ebből 4 az elégedettségre vonatkozott (5 fokozatú skála). </w:t>
      </w:r>
    </w:p>
    <w:tbl>
      <w:tblPr>
        <w:tblW w:w="9406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3D3275" w:rsidRPr="00B04335" w14:paraId="70958957" w14:textId="77777777" w:rsidTr="003D3275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  <w:hideMark/>
          </w:tcPr>
          <w:p w14:paraId="6A5C437A" w14:textId="77777777" w:rsidR="003D3275" w:rsidRPr="00B04335" w:rsidRDefault="003D3275" w:rsidP="003D3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Mely épületekben tartózkodik a legtöbbet? (Maximum 3-at jelöljön meg!)</w:t>
            </w:r>
          </w:p>
        </w:tc>
      </w:tr>
      <w:tr w:rsidR="003D3275" w:rsidRPr="00B04335" w14:paraId="53A44B99" w14:textId="77777777" w:rsidTr="003D3275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  <w:hideMark/>
          </w:tcPr>
          <w:p w14:paraId="33C2CFA2" w14:textId="77777777" w:rsidR="003D3275" w:rsidRPr="00B04335" w:rsidRDefault="003D3275" w:rsidP="003D3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Összességében mennyire elégedett az épületek állapotával?</w:t>
            </w:r>
          </w:p>
        </w:tc>
      </w:tr>
      <w:tr w:rsidR="003D3275" w:rsidRPr="00B04335" w14:paraId="33FE43A8" w14:textId="77777777" w:rsidTr="003D3275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  <w:hideMark/>
          </w:tcPr>
          <w:p w14:paraId="60F50CF0" w14:textId="77777777" w:rsidR="003D3275" w:rsidRPr="00B04335" w:rsidRDefault="003D3275" w:rsidP="003D3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elégedett az előadótermek állapotával és felszereltségével?</w:t>
            </w:r>
          </w:p>
        </w:tc>
      </w:tr>
      <w:tr w:rsidR="003D3275" w:rsidRPr="00B04335" w14:paraId="21EDFD5A" w14:textId="77777777" w:rsidTr="003D3275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  <w:hideMark/>
          </w:tcPr>
          <w:p w14:paraId="3C765029" w14:textId="77777777" w:rsidR="003D3275" w:rsidRPr="00B04335" w:rsidRDefault="003D3275" w:rsidP="003D3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elégedett a tantermek állapotával és felszereltségével?</w:t>
            </w:r>
          </w:p>
        </w:tc>
      </w:tr>
      <w:tr w:rsidR="003D3275" w:rsidRPr="00B04335" w14:paraId="7512F3D9" w14:textId="77777777" w:rsidTr="003D3275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  <w:hideMark/>
          </w:tcPr>
          <w:p w14:paraId="421D31F9" w14:textId="77777777" w:rsidR="003D3275" w:rsidRPr="00B04335" w:rsidRDefault="003D3275" w:rsidP="003D3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elégedett az illemhelyek állapotával, tisztaságával?</w:t>
            </w:r>
          </w:p>
        </w:tc>
      </w:tr>
      <w:tr w:rsidR="003D3275" w:rsidRPr="00B04335" w14:paraId="6F58CC93" w14:textId="77777777" w:rsidTr="003D3275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  <w:hideMark/>
          </w:tcPr>
          <w:p w14:paraId="7321B63A" w14:textId="77777777" w:rsidR="003D3275" w:rsidRPr="00B04335" w:rsidRDefault="003D3275" w:rsidP="003D3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Milyen egyéb fejlesztési javaslata van az épületekkel kapcsolatban?</w:t>
            </w:r>
          </w:p>
        </w:tc>
      </w:tr>
      <w:tr w:rsidR="003D3275" w:rsidRPr="00B04335" w14:paraId="54EBF4B7" w14:textId="77777777" w:rsidTr="003D3275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  <w:hideMark/>
          </w:tcPr>
          <w:p w14:paraId="3CAD06D5" w14:textId="77777777" w:rsidR="003D3275" w:rsidRPr="00B04335" w:rsidRDefault="003D3275" w:rsidP="003D3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tartja szükségesnek, hogy az egyetemi dohánybolt tovább tartson nyitva?</w:t>
            </w:r>
          </w:p>
        </w:tc>
      </w:tr>
      <w:tr w:rsidR="003D3275" w:rsidRPr="00B04335" w14:paraId="61EF21A7" w14:textId="77777777" w:rsidTr="003D3275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  <w:hideMark/>
          </w:tcPr>
          <w:p w14:paraId="7B17FA6D" w14:textId="77777777" w:rsidR="003D3275" w:rsidRPr="00B04335" w:rsidRDefault="003D3275" w:rsidP="003D3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tartja szükségesnek, hogy gyógyszertár üzemeljen az egyetem területén?</w:t>
            </w:r>
          </w:p>
        </w:tc>
      </w:tr>
      <w:tr w:rsidR="003D3275" w:rsidRPr="00B04335" w14:paraId="2B651AAB" w14:textId="77777777" w:rsidTr="003D3275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  <w:hideMark/>
          </w:tcPr>
          <w:p w14:paraId="2DEAFFD3" w14:textId="77777777" w:rsidR="003D3275" w:rsidRPr="00B04335" w:rsidRDefault="003D3275" w:rsidP="003D3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tartja szükségesnek további közösségi terek kialakítását az egyetem területén, illetve a kollégiumokban?</w:t>
            </w:r>
          </w:p>
        </w:tc>
      </w:tr>
      <w:tr w:rsidR="001D1843" w:rsidRPr="00B04335" w14:paraId="497E9C02" w14:textId="77777777" w:rsidTr="00E30159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</w:tcPr>
          <w:p w14:paraId="60BCE3DE" w14:textId="53063430" w:rsidR="001D1843" w:rsidRPr="00B04335" w:rsidRDefault="001D1843" w:rsidP="003D3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</w:tbl>
    <w:p w14:paraId="1F0C398E" w14:textId="21E4BBF2" w:rsidR="003D3275" w:rsidRPr="00B04335" w:rsidRDefault="003D3275" w:rsidP="003D3275">
      <w:pPr>
        <w:jc w:val="center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>4. táblázat: épületek állapotára vonatkozó kérdések listája</w:t>
      </w:r>
    </w:p>
    <w:p w14:paraId="0DDB86BE" w14:textId="50564050" w:rsidR="00A26A31" w:rsidRPr="00B04335" w:rsidRDefault="007A1550" w:rsidP="007A1550">
      <w:pPr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 xml:space="preserve">Ahogy a 2. ábráról is leolvasható a válaszadók zöme legtöbbet az A/1-es (63,99%) épületben tartózkodik, ezt követik az A/4-es (22,66%) és A/2-es épületek (22,34%). </w:t>
      </w:r>
    </w:p>
    <w:p w14:paraId="00D929D8" w14:textId="77777777" w:rsidR="00A26A31" w:rsidRPr="00B04335" w:rsidRDefault="00A26A31" w:rsidP="003D3275">
      <w:pPr>
        <w:jc w:val="center"/>
        <w:rPr>
          <w:rFonts w:ascii="Times New Roman" w:hAnsi="Times New Roman" w:cs="Times New Roman"/>
        </w:rPr>
      </w:pPr>
    </w:p>
    <w:p w14:paraId="2CD15B1F" w14:textId="7CF36B5C" w:rsidR="003D3275" w:rsidRPr="00B04335" w:rsidRDefault="003D3275" w:rsidP="003D3275">
      <w:pPr>
        <w:jc w:val="center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  <w:noProof/>
        </w:rPr>
        <w:drawing>
          <wp:inline distT="0" distB="0" distL="0" distR="0" wp14:anchorId="216AB045" wp14:editId="4ABBE73B">
            <wp:extent cx="4572000" cy="2743200"/>
            <wp:effectExtent l="0" t="0" r="0" b="0"/>
            <wp:docPr id="1007654000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A523091D-C7EA-0009-EFB0-E7B2DC5C63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7058FC8" w14:textId="13471305" w:rsidR="003D3275" w:rsidRPr="00B04335" w:rsidRDefault="003D3275" w:rsidP="003D3275">
      <w:pPr>
        <w:jc w:val="center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>2. ábra: Mely épületekben tartózkodik a legtöbbet? (Maximum 3-at jelöljön meg!)</w:t>
      </w:r>
    </w:p>
    <w:p w14:paraId="24E3699A" w14:textId="3F6CA472" w:rsidR="007A1550" w:rsidRPr="00B04335" w:rsidRDefault="007A1550" w:rsidP="007A1550">
      <w:pPr>
        <w:jc w:val="both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>Az épületek állapotával való elégedettség 3,38-as átlagot ért el, ez 67,57%os elégedettségi szintet takar. A válaszok mindegyike 70%-os elégedettségi szint alatt teljesített. Legyengébb változók a tantermek állapota és felszereltsége (3,34; 66,80%), illetve az illemhelyek állapota és tisztasága (3,25).</w:t>
      </w:r>
    </w:p>
    <w:p w14:paraId="43570A51" w14:textId="77777777" w:rsidR="007A1550" w:rsidRPr="00B04335" w:rsidRDefault="007A1550" w:rsidP="007A1550">
      <w:pPr>
        <w:jc w:val="both"/>
        <w:rPr>
          <w:rFonts w:ascii="Times New Roman" w:hAnsi="Times New Roman" w:cs="Times New Roman"/>
        </w:rPr>
      </w:pPr>
    </w:p>
    <w:p w14:paraId="7D33A94D" w14:textId="77777777" w:rsidR="007A1550" w:rsidRPr="00B04335" w:rsidRDefault="007A1550" w:rsidP="007A1550">
      <w:pPr>
        <w:jc w:val="center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  <w:noProof/>
        </w:rPr>
        <w:drawing>
          <wp:inline distT="0" distB="0" distL="0" distR="0" wp14:anchorId="20893A9E" wp14:editId="4B9A7319">
            <wp:extent cx="4572000" cy="2743200"/>
            <wp:effectExtent l="0" t="0" r="0" b="0"/>
            <wp:docPr id="1014078085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80378D52-75D4-D837-30B3-52DD84019D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F2F40C" w14:textId="1527971A" w:rsidR="007A1550" w:rsidRPr="00B04335" w:rsidRDefault="007A1550" w:rsidP="007A1550">
      <w:pPr>
        <w:jc w:val="both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 xml:space="preserve">3. ábra: Épületek állapotával való elégedettség átlagai (5-ös skálán) és elégedettségi szintek. </w:t>
      </w:r>
    </w:p>
    <w:p w14:paraId="683DC08C" w14:textId="7F89F82B" w:rsidR="007A1550" w:rsidRPr="00B04335" w:rsidRDefault="007A1550" w:rsidP="007A1550">
      <w:pPr>
        <w:jc w:val="both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 xml:space="preserve">Az 5. táblázat az épületek állapotával kapcsolatos kvalitatív adatokat összesíti, amelyben nagyon sok panasz érkezett be az illemhelyiségekről, az előadók üléseinek ergonómiai problémáiról, a WIFI lehetőségének biztosításáról és fűtéssel kapcsolatos gondokról. </w:t>
      </w:r>
    </w:p>
    <w:p w14:paraId="12064EB1" w14:textId="77777777" w:rsidR="003D3275" w:rsidRPr="00B04335" w:rsidRDefault="003D3275" w:rsidP="003D3275">
      <w:pPr>
        <w:rPr>
          <w:rFonts w:ascii="Times New Roman" w:hAnsi="Times New Roman" w:cs="Times New Roman"/>
        </w:rPr>
      </w:pPr>
    </w:p>
    <w:tbl>
      <w:tblPr>
        <w:tblW w:w="9406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1C4714" w:rsidRPr="00B04335" w14:paraId="28D0DA3A" w14:textId="77777777" w:rsidTr="001C4714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7CC4E6A2" w14:textId="77777777" w:rsidR="001C4714" w:rsidRPr="00B04335" w:rsidRDefault="001C4714" w:rsidP="001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 xml:space="preserve">Modern berendezés, normális takarítás, olyan </w:t>
            </w:r>
            <w:proofErr w:type="gramStart"/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eladók</w:t>
            </w:r>
            <w:proofErr w:type="gramEnd"/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ahol nem fájdul meg a hátam egy óra után</w:t>
            </w:r>
          </w:p>
        </w:tc>
      </w:tr>
      <w:tr w:rsidR="001C4714" w:rsidRPr="00B04335" w14:paraId="0383B553" w14:textId="77777777" w:rsidTr="001C4714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6F50A2D5" w14:textId="77777777" w:rsidR="001C4714" w:rsidRPr="00B04335" w:rsidRDefault="001C4714" w:rsidP="001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Több pad a folyosókon</w:t>
            </w:r>
          </w:p>
        </w:tc>
      </w:tr>
      <w:tr w:rsidR="001C4714" w:rsidRPr="00B04335" w14:paraId="3AAAAD55" w14:textId="77777777" w:rsidTr="001C4714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6ECFF303" w14:textId="77777777" w:rsidR="001C4714" w:rsidRPr="00B04335" w:rsidRDefault="001C4714" w:rsidP="001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Az egészet fel kellene újítani</w:t>
            </w:r>
          </w:p>
        </w:tc>
      </w:tr>
      <w:tr w:rsidR="001C4714" w:rsidRPr="00B04335" w14:paraId="60CF616A" w14:textId="77777777" w:rsidTr="001C4714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40C85771" w14:textId="77777777" w:rsidR="001C4714" w:rsidRPr="00B04335" w:rsidRDefault="001C4714" w:rsidP="001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Tetőtér nagyon fél tud melegedni</w:t>
            </w:r>
          </w:p>
        </w:tc>
      </w:tr>
      <w:tr w:rsidR="001C4714" w:rsidRPr="00B04335" w14:paraId="3971A880" w14:textId="77777777" w:rsidTr="001C4714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0ED917C5" w14:textId="77777777" w:rsidR="001C4714" w:rsidRPr="00B04335" w:rsidRDefault="001C4714" w:rsidP="001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Épületek modernizálása, felújítása, </w:t>
            </w:r>
            <w:proofErr w:type="spellStart"/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újrafestése</w:t>
            </w:r>
            <w:proofErr w:type="spellEnd"/>
          </w:p>
        </w:tc>
      </w:tr>
      <w:tr w:rsidR="001C4714" w:rsidRPr="00B04335" w14:paraId="0E99D4AA" w14:textId="77777777" w:rsidTr="001C4714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5859F85C" w14:textId="7B04840E" w:rsidR="001C4714" w:rsidRPr="00B04335" w:rsidRDefault="001C4714" w:rsidP="001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Rendszeres bogárírtás</w:t>
            </w:r>
          </w:p>
        </w:tc>
      </w:tr>
      <w:tr w:rsidR="001C4714" w:rsidRPr="00B04335" w14:paraId="5904446A" w14:textId="77777777" w:rsidTr="001C4714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3E803F2C" w14:textId="79DD1604" w:rsidR="001C4714" w:rsidRPr="00B04335" w:rsidRDefault="001C4714" w:rsidP="001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Hallássérülteknek indukciós hurok kialakítása a tantermekben</w:t>
            </w:r>
          </w:p>
        </w:tc>
      </w:tr>
      <w:tr w:rsidR="001C4714" w:rsidRPr="00B04335" w14:paraId="7F0B577C" w14:textId="77777777" w:rsidTr="001C4714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13C170A6" w14:textId="77777777" w:rsidR="001C4714" w:rsidRPr="00B04335" w:rsidRDefault="001C4714" w:rsidP="001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Folyosók szellőztetésének megoldása</w:t>
            </w:r>
          </w:p>
        </w:tc>
      </w:tr>
      <w:tr w:rsidR="001C4714" w:rsidRPr="00B04335" w14:paraId="2B46363A" w14:textId="77777777" w:rsidTr="001C4714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71281F50" w14:textId="2CD3649D" w:rsidR="001C4714" w:rsidRPr="00B04335" w:rsidRDefault="001C4714" w:rsidP="001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Illemhelyek számának növelése egyes épületekben, tisztántartása hétvégén is, alapvető tisztálkodási eszközök (WC papír, papírtörlő, szappan) biztosítása</w:t>
            </w:r>
          </w:p>
        </w:tc>
      </w:tr>
      <w:tr w:rsidR="001C4714" w:rsidRPr="00B04335" w14:paraId="3B52A8C9" w14:textId="77777777" w:rsidTr="001C4714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3F9B13C8" w14:textId="77777777" w:rsidR="001C4714" w:rsidRPr="00B04335" w:rsidRDefault="001C4714" w:rsidP="001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Több szemetes kihelyezése, szelektív hulladékgyűjtés biztosítása több helyen</w:t>
            </w:r>
          </w:p>
        </w:tc>
      </w:tr>
      <w:tr w:rsidR="001C4714" w:rsidRPr="00B04335" w14:paraId="4E25B6F8" w14:textId="77777777" w:rsidTr="001C4714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6D220BA5" w14:textId="77777777" w:rsidR="001C4714" w:rsidRPr="00B04335" w:rsidRDefault="001C4714" w:rsidP="001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WIFI elérhetőség az egyetem teljes területén, töltési lehetőség (dugalj) biztosítása</w:t>
            </w:r>
          </w:p>
        </w:tc>
      </w:tr>
      <w:tr w:rsidR="001C4714" w:rsidRPr="00B04335" w14:paraId="68C9FCD6" w14:textId="77777777" w:rsidTr="001C4714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17E93604" w14:textId="77777777" w:rsidR="001C4714" w:rsidRPr="00B04335" w:rsidRDefault="001C4714" w:rsidP="001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Működő, </w:t>
            </w:r>
            <w:proofErr w:type="spellStart"/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smartboard</w:t>
            </w:r>
            <w:proofErr w:type="spellEnd"/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, projektor az előadókban, termekben</w:t>
            </w:r>
          </w:p>
        </w:tc>
      </w:tr>
      <w:tr w:rsidR="001C4714" w:rsidRPr="00B04335" w14:paraId="101E939D" w14:textId="77777777" w:rsidTr="001C4714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27F57F3A" w14:textId="758EEEE7" w:rsidR="001C4714" w:rsidRPr="00B04335" w:rsidRDefault="001C4714" w:rsidP="001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Nyílászárók cseréje, az épületek hőszigetelése, fűtés korszerűsítése</w:t>
            </w:r>
          </w:p>
        </w:tc>
      </w:tr>
      <w:tr w:rsidR="001C4714" w:rsidRPr="00B04335" w14:paraId="3F9BEE31" w14:textId="77777777" w:rsidTr="001C4714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0011A2B7" w14:textId="77777777" w:rsidR="001C4714" w:rsidRPr="00B04335" w:rsidRDefault="001C4714" w:rsidP="001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Több italautomata, amelyek működését ellenőrizni kell </w:t>
            </w:r>
          </w:p>
        </w:tc>
      </w:tr>
      <w:tr w:rsidR="001C4714" w:rsidRPr="00B04335" w14:paraId="1471CC0B" w14:textId="77777777" w:rsidTr="001C4714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5C0DB1FB" w14:textId="71565FDE" w:rsidR="001C4714" w:rsidRPr="00B04335" w:rsidRDefault="001C4714" w:rsidP="001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Étkezési lehetőség biztosítása az épületeken belül asztallal, székekkel és mikróval</w:t>
            </w:r>
          </w:p>
        </w:tc>
      </w:tr>
      <w:tr w:rsidR="001C4714" w:rsidRPr="00B04335" w14:paraId="56C825E2" w14:textId="77777777" w:rsidTr="001C4714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6CAD7E03" w14:textId="77777777" w:rsidR="001C4714" w:rsidRPr="00B04335" w:rsidRDefault="001C4714" w:rsidP="001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Ergonomikus, jó állapotú székek az előadótermekben</w:t>
            </w:r>
          </w:p>
        </w:tc>
      </w:tr>
      <w:tr w:rsidR="001C4714" w:rsidRPr="00B04335" w14:paraId="700DC614" w14:textId="77777777" w:rsidTr="001C4714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5762456A" w14:textId="19A8AE01" w:rsidR="001C4714" w:rsidRPr="00B04335" w:rsidRDefault="001C4714" w:rsidP="001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Fedett biciklitároló az ETK épületénél is</w:t>
            </w:r>
          </w:p>
        </w:tc>
      </w:tr>
      <w:tr w:rsidR="001C4714" w:rsidRPr="00B04335" w14:paraId="2AFE5D6F" w14:textId="77777777" w:rsidTr="001C4714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5B74CD8C" w14:textId="77777777" w:rsidR="001C4714" w:rsidRPr="00B04335" w:rsidRDefault="001C4714" w:rsidP="001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Több bankautomata pénzfelvételi lehetősséggel</w:t>
            </w:r>
          </w:p>
        </w:tc>
      </w:tr>
      <w:tr w:rsidR="001C4714" w:rsidRPr="00B04335" w14:paraId="442C9275" w14:textId="77777777" w:rsidTr="001C4714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7B53428A" w14:textId="77777777" w:rsidR="001C4714" w:rsidRPr="00B04335" w:rsidRDefault="001C4714" w:rsidP="001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Információs táblák, online térképes segédlet (QR kódok segítségével tájékozódás: hol vagyok, hova szeretnék eljutni) </w:t>
            </w:r>
          </w:p>
        </w:tc>
      </w:tr>
      <w:tr w:rsidR="001C4714" w:rsidRPr="00B04335" w14:paraId="53084E32" w14:textId="77777777" w:rsidTr="001C4714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7CFB62C0" w14:textId="77777777" w:rsidR="001C4714" w:rsidRPr="00B04335" w:rsidRDefault="001C4714" w:rsidP="001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 liftek nagyságának növelése, amelyben hordágy is elfér (Mentők munkájának megsegítése)</w:t>
            </w:r>
          </w:p>
        </w:tc>
      </w:tr>
      <w:tr w:rsidR="001C4714" w:rsidRPr="00B04335" w14:paraId="7A20BF1A" w14:textId="77777777" w:rsidTr="001C4714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00ACA41E" w14:textId="77777777" w:rsidR="001C4714" w:rsidRPr="00B04335" w:rsidRDefault="001C4714" w:rsidP="001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Sokkal több USB csatlakozási lehetőség kialakítását</w:t>
            </w:r>
          </w:p>
        </w:tc>
      </w:tr>
      <w:tr w:rsidR="001C4714" w:rsidRPr="00B04335" w14:paraId="04F71A79" w14:textId="77777777" w:rsidTr="001C4714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55504F17" w14:textId="77777777" w:rsidR="001C4714" w:rsidRPr="00B04335" w:rsidRDefault="001C4714" w:rsidP="001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Vízautomaták </w:t>
            </w:r>
            <w:proofErr w:type="spellStart"/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szintenkénti</w:t>
            </w:r>
            <w:proofErr w:type="spellEnd"/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üzemeltetése</w:t>
            </w:r>
          </w:p>
        </w:tc>
      </w:tr>
      <w:tr w:rsidR="001C4714" w:rsidRPr="00B04335" w14:paraId="42976555" w14:textId="77777777" w:rsidTr="001C4714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16BF43C4" w14:textId="77777777" w:rsidR="001C4714" w:rsidRPr="00B04335" w:rsidRDefault="001C4714" w:rsidP="001C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Fűtés hétvégén is</w:t>
            </w:r>
          </w:p>
        </w:tc>
      </w:tr>
    </w:tbl>
    <w:p w14:paraId="3D4CC1EF" w14:textId="7D04BFBD" w:rsidR="003D3275" w:rsidRPr="00B04335" w:rsidRDefault="00A26A31" w:rsidP="00A26A31">
      <w:pPr>
        <w:jc w:val="center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 xml:space="preserve">5. </w:t>
      </w:r>
      <w:r w:rsidR="001C4714" w:rsidRPr="00B04335">
        <w:rPr>
          <w:rFonts w:ascii="Times New Roman" w:hAnsi="Times New Roman" w:cs="Times New Roman"/>
        </w:rPr>
        <w:t>táblázat: Egyéb javaslatok az épületek állapotával kapcsolatban (kvalitatív adatok)</w:t>
      </w:r>
    </w:p>
    <w:p w14:paraId="021B1A0C" w14:textId="0DAED8F2" w:rsidR="00AC612E" w:rsidRPr="00B04335" w:rsidRDefault="003C7B39" w:rsidP="003C7B39">
      <w:pPr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 xml:space="preserve">A válaszadók a közösségi terek kialakításának szükségességét és a gyógyszertár üzemeltetését az egyetem területén nagyon fontosnak tartották. </w:t>
      </w:r>
    </w:p>
    <w:p w14:paraId="268507C1" w14:textId="6F4BA316" w:rsidR="00AC612E" w:rsidRPr="00B04335" w:rsidRDefault="00AC612E" w:rsidP="00A26A31">
      <w:pPr>
        <w:jc w:val="center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  <w:noProof/>
        </w:rPr>
        <w:drawing>
          <wp:inline distT="0" distB="0" distL="0" distR="0" wp14:anchorId="43BC782E" wp14:editId="305B59D9">
            <wp:extent cx="4572000" cy="2743200"/>
            <wp:effectExtent l="0" t="0" r="0" b="0"/>
            <wp:docPr id="32893248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CDA39652-7EBB-A9D7-AED8-8BE045F08D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4BECDC6" w14:textId="0453C9FF" w:rsidR="00AC612E" w:rsidRPr="00B04335" w:rsidRDefault="00AC612E" w:rsidP="00A26A31">
      <w:pPr>
        <w:jc w:val="center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>6. ábra További szolgáltatásra vonatkozó kérdések</w:t>
      </w:r>
    </w:p>
    <w:p w14:paraId="08E67A8E" w14:textId="77777777" w:rsidR="003C7B39" w:rsidRPr="00B04335" w:rsidRDefault="003C7B39" w:rsidP="003C7B39">
      <w:pPr>
        <w:rPr>
          <w:rFonts w:ascii="Times New Roman" w:hAnsi="Times New Roman" w:cs="Times New Roman"/>
        </w:rPr>
      </w:pPr>
    </w:p>
    <w:p w14:paraId="5E2CCA6C" w14:textId="1EF47C79" w:rsidR="001D1843" w:rsidRPr="00B04335" w:rsidRDefault="00001F8B" w:rsidP="001D1843">
      <w:pPr>
        <w:jc w:val="both"/>
        <w:rPr>
          <w:rFonts w:ascii="Times New Roman" w:hAnsi="Times New Roman" w:cs="Times New Roman"/>
          <w:b/>
          <w:bCs/>
        </w:rPr>
      </w:pPr>
      <w:r w:rsidRPr="00B04335">
        <w:rPr>
          <w:rFonts w:ascii="Times New Roman" w:hAnsi="Times New Roman" w:cs="Times New Roman"/>
          <w:b/>
          <w:bCs/>
        </w:rPr>
        <w:lastRenderedPageBreak/>
        <w:t xml:space="preserve">4. </w:t>
      </w:r>
      <w:r w:rsidR="001D1843" w:rsidRPr="00B04335">
        <w:rPr>
          <w:rFonts w:ascii="Times New Roman" w:hAnsi="Times New Roman" w:cs="Times New Roman"/>
          <w:b/>
          <w:bCs/>
        </w:rPr>
        <w:t xml:space="preserve">Informatikai szolgáltatások: Oktatáshoz-tanuláshoz szükséges erőforrások rendelkezésre állása, hozzáférhetősége </w:t>
      </w:r>
    </w:p>
    <w:p w14:paraId="78B90130" w14:textId="5978923E" w:rsidR="00FE4120" w:rsidRPr="00B04335" w:rsidRDefault="00FE4120" w:rsidP="001D1843">
      <w:pPr>
        <w:jc w:val="both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>Az informatikai szolgáltatások (oktatáshoz-tanuláshoz szükséges erőforrások rendelkezésére állása, hozzáférhetősége) értékelésével kapcsolatos kérdéseket a 6. táblázat összesíti.</w:t>
      </w:r>
    </w:p>
    <w:tbl>
      <w:tblPr>
        <w:tblW w:w="9406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FE4120" w:rsidRPr="00FE4120" w14:paraId="54C8C799" w14:textId="77777777" w:rsidTr="00FE4120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  <w:hideMark/>
          </w:tcPr>
          <w:p w14:paraId="40D8B5F1" w14:textId="01B2D4CE" w:rsidR="00FE4120" w:rsidRPr="00FE4120" w:rsidRDefault="00FE4120" w:rsidP="00F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Használja Ön az Egyetem által biztosított e-mail címét?</w:t>
            </w:r>
          </w:p>
        </w:tc>
      </w:tr>
      <w:tr w:rsidR="00FE4120" w:rsidRPr="00FE4120" w14:paraId="10011F33" w14:textId="77777777" w:rsidTr="00FE4120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  <w:hideMark/>
          </w:tcPr>
          <w:p w14:paraId="359E2BBF" w14:textId="343A6C92" w:rsidR="00FE4120" w:rsidRPr="00FE4120" w:rsidRDefault="00FE4120" w:rsidP="00F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Mennyire elégedett az egyetemi M365 szolgáltatásokkal (e-mail, </w:t>
            </w:r>
            <w:proofErr w:type="spellStart"/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Teams</w:t>
            </w:r>
            <w:proofErr w:type="spellEnd"/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, OneDrive)?</w:t>
            </w:r>
          </w:p>
        </w:tc>
      </w:tr>
      <w:tr w:rsidR="00FE4120" w:rsidRPr="00FE4120" w14:paraId="7A6DDC3E" w14:textId="77777777" w:rsidTr="00FE4120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  <w:hideMark/>
          </w:tcPr>
          <w:p w14:paraId="16168EB8" w14:textId="41438F73" w:rsidR="00FE4120" w:rsidRPr="00FE4120" w:rsidRDefault="00FE4120" w:rsidP="00F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Kérjük, indokolja meg az értékelését!</w:t>
            </w:r>
          </w:p>
        </w:tc>
      </w:tr>
      <w:tr w:rsidR="00FE4120" w:rsidRPr="00FE4120" w14:paraId="1EA6A971" w14:textId="77777777" w:rsidTr="00FE4120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  <w:hideMark/>
          </w:tcPr>
          <w:p w14:paraId="63A72797" w14:textId="155A288D" w:rsidR="00FE4120" w:rsidRPr="00FE4120" w:rsidRDefault="00FE4120" w:rsidP="00F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preferálja az online órákat?</w:t>
            </w:r>
          </w:p>
        </w:tc>
      </w:tr>
      <w:tr w:rsidR="00FE4120" w:rsidRPr="00FE4120" w14:paraId="128FBE2B" w14:textId="77777777" w:rsidTr="00FE4120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  <w:hideMark/>
          </w:tcPr>
          <w:p w14:paraId="7ABF28DE" w14:textId="33727287" w:rsidR="00FE4120" w:rsidRPr="00FE4120" w:rsidRDefault="00FE4120" w:rsidP="00F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Milyen fejlesztési igénye lenne a M365 szolgáltatásokkal kapcsolatban?</w:t>
            </w:r>
          </w:p>
        </w:tc>
      </w:tr>
      <w:tr w:rsidR="00FE4120" w:rsidRPr="00FE4120" w14:paraId="3DB92357" w14:textId="77777777" w:rsidTr="00FE4120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  <w:hideMark/>
          </w:tcPr>
          <w:p w14:paraId="2F7F324B" w14:textId="62CAB82B" w:rsidR="00FE4120" w:rsidRPr="00FE4120" w:rsidRDefault="00FE4120" w:rsidP="00F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Örülne, ha az órák egy része/egésze online formában kerülne megtartásra?</w:t>
            </w:r>
          </w:p>
        </w:tc>
      </w:tr>
      <w:tr w:rsidR="00FE4120" w:rsidRPr="00FE4120" w14:paraId="0B8DAE8F" w14:textId="77777777" w:rsidTr="00FE4120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  <w:hideMark/>
          </w:tcPr>
          <w:p w14:paraId="028D8E03" w14:textId="0B954E67" w:rsidR="00FE4120" w:rsidRPr="00FE4120" w:rsidRDefault="00FE4120" w:rsidP="00F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elégedett az egyetemi e-</w:t>
            </w:r>
            <w:proofErr w:type="spellStart"/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learning</w:t>
            </w:r>
            <w:proofErr w:type="spellEnd"/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rendszer használhatóságával? </w:t>
            </w:r>
          </w:p>
        </w:tc>
      </w:tr>
      <w:tr w:rsidR="00FE4120" w:rsidRPr="00FE4120" w14:paraId="0414652A" w14:textId="77777777" w:rsidTr="00FE4120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  <w:hideMark/>
          </w:tcPr>
          <w:p w14:paraId="556E5088" w14:textId="01568E1F" w:rsidR="00FE4120" w:rsidRPr="00FE4120" w:rsidRDefault="00FE4120" w:rsidP="00F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elégedett az egyetemi e-</w:t>
            </w:r>
            <w:proofErr w:type="spellStart"/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learning</w:t>
            </w:r>
            <w:proofErr w:type="spellEnd"/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rendszerben található oktatási anyagok mennyiségével? </w:t>
            </w:r>
          </w:p>
        </w:tc>
      </w:tr>
      <w:tr w:rsidR="00FE4120" w:rsidRPr="00FE4120" w14:paraId="61B36152" w14:textId="77777777" w:rsidTr="00FE4120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  <w:hideMark/>
          </w:tcPr>
          <w:p w14:paraId="1D79B8CD" w14:textId="68CD9DF2" w:rsidR="00FE4120" w:rsidRPr="00FE4120" w:rsidRDefault="00FE4120" w:rsidP="00F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elégedett az egyetemi e-</w:t>
            </w:r>
            <w:proofErr w:type="spellStart"/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learning</w:t>
            </w:r>
            <w:proofErr w:type="spellEnd"/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rendszerben található oktatási anyagok minőségével? </w:t>
            </w:r>
          </w:p>
        </w:tc>
      </w:tr>
      <w:tr w:rsidR="00FE4120" w:rsidRPr="00FE4120" w14:paraId="31DE72CF" w14:textId="77777777" w:rsidTr="00FE4120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  <w:hideMark/>
          </w:tcPr>
          <w:p w14:paraId="39A96041" w14:textId="6D4ECFA9" w:rsidR="00FE4120" w:rsidRPr="00FE4120" w:rsidRDefault="00FE4120" w:rsidP="00F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Milyen igénye, egyéb fejlesztési javaslatai vannak az e-</w:t>
            </w:r>
            <w:proofErr w:type="spellStart"/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learning</w:t>
            </w:r>
            <w:proofErr w:type="spellEnd"/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rendszerrel kapcsolatban?</w:t>
            </w:r>
          </w:p>
        </w:tc>
      </w:tr>
      <w:tr w:rsidR="00FE4120" w:rsidRPr="00FE4120" w14:paraId="6A2F55BB" w14:textId="77777777" w:rsidTr="00FE4120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  <w:hideMark/>
          </w:tcPr>
          <w:p w14:paraId="3DE736D5" w14:textId="0501A650" w:rsidR="00FE4120" w:rsidRPr="00FE4120" w:rsidRDefault="00FE4120" w:rsidP="00F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fontos az Ön számára, hogy minden tantárgyához legyen elérhető tananyag az e-</w:t>
            </w:r>
            <w:proofErr w:type="spellStart"/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learning</w:t>
            </w:r>
            <w:proofErr w:type="spellEnd"/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rendszerben? </w:t>
            </w:r>
          </w:p>
        </w:tc>
      </w:tr>
      <w:tr w:rsidR="00FE4120" w:rsidRPr="00FE4120" w14:paraId="468F5786" w14:textId="77777777" w:rsidTr="00FE4120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  <w:hideMark/>
          </w:tcPr>
          <w:p w14:paraId="34F8C44C" w14:textId="7D8D9F20" w:rsidR="00FE4120" w:rsidRPr="00FE4120" w:rsidRDefault="00FE4120" w:rsidP="00F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Milyen igénye, javaslata lenne az e-</w:t>
            </w:r>
            <w:proofErr w:type="spellStart"/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learning</w:t>
            </w:r>
            <w:proofErr w:type="spellEnd"/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tananyagokkal kapcsolatban? Kérjük, írja le röviden!</w:t>
            </w:r>
          </w:p>
        </w:tc>
      </w:tr>
      <w:tr w:rsidR="00FE4120" w:rsidRPr="00FE4120" w14:paraId="7BD868FE" w14:textId="77777777" w:rsidTr="00FE4120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  <w:hideMark/>
          </w:tcPr>
          <w:p w14:paraId="041D8733" w14:textId="28FD1E67" w:rsidR="00FE4120" w:rsidRPr="00FE4120" w:rsidRDefault="00FE4120" w:rsidP="00F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Mennyire elégedett a hallgatói WiFi hálózat minőségével (stabilitás, sávszélesség)? </w:t>
            </w:r>
          </w:p>
        </w:tc>
      </w:tr>
      <w:tr w:rsidR="00FE4120" w:rsidRPr="00FE4120" w14:paraId="2C921D10" w14:textId="77777777" w:rsidTr="00FE4120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  <w:hideMark/>
          </w:tcPr>
          <w:p w14:paraId="3840E4B1" w14:textId="27FC332C" w:rsidR="00FE4120" w:rsidRPr="00FE4120" w:rsidRDefault="00FE4120" w:rsidP="00F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elégedett az egyetemen található számítógépek mennyiségével?</w:t>
            </w:r>
          </w:p>
        </w:tc>
      </w:tr>
      <w:tr w:rsidR="00FE4120" w:rsidRPr="00FE4120" w14:paraId="3342AAD1" w14:textId="77777777" w:rsidTr="00FE4120">
        <w:trPr>
          <w:trHeight w:val="288"/>
        </w:trPr>
        <w:tc>
          <w:tcPr>
            <w:tcW w:w="9406" w:type="dxa"/>
            <w:shd w:val="clear" w:color="000000" w:fill="FFFFFF"/>
            <w:noWrap/>
            <w:vAlign w:val="bottom"/>
            <w:hideMark/>
          </w:tcPr>
          <w:p w14:paraId="7C71C294" w14:textId="25B5ED12" w:rsidR="00FE4120" w:rsidRPr="00FE4120" w:rsidRDefault="00FE4120" w:rsidP="00FE4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FE41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elégedett az egyetemen található számítógépek minőségével?</w:t>
            </w:r>
          </w:p>
        </w:tc>
      </w:tr>
    </w:tbl>
    <w:p w14:paraId="204F454C" w14:textId="4245DE06" w:rsidR="00FE4120" w:rsidRPr="00B04335" w:rsidRDefault="00FE4120" w:rsidP="00FE4120">
      <w:pPr>
        <w:jc w:val="center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>6. Informatikai szolgáltatásokkal kapcsolatos kérdések</w:t>
      </w:r>
    </w:p>
    <w:p w14:paraId="2FB38DD4" w14:textId="7A13A1A2" w:rsidR="003C7B39" w:rsidRPr="00B04335" w:rsidRDefault="003C7B39" w:rsidP="003C7B39">
      <w:pPr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 xml:space="preserve">A válaszadók csaknem 3/5-e használja (58,24%) használja az egyetemi email címét. </w:t>
      </w:r>
    </w:p>
    <w:p w14:paraId="3EA7E5F9" w14:textId="20CDCE10" w:rsidR="003C7B39" w:rsidRPr="00B04335" w:rsidRDefault="003C7B39" w:rsidP="00A26A31">
      <w:pPr>
        <w:jc w:val="center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  <w:noProof/>
        </w:rPr>
        <w:drawing>
          <wp:inline distT="0" distB="0" distL="0" distR="0" wp14:anchorId="126707DE" wp14:editId="39A95A30">
            <wp:extent cx="3916680" cy="2270760"/>
            <wp:effectExtent l="0" t="0" r="7620" b="15240"/>
            <wp:docPr id="1941837042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946D43D0-A23C-1CE4-B62C-2F108F9B5F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3715D98" w14:textId="7F09788C" w:rsidR="00AC612E" w:rsidRPr="00B04335" w:rsidRDefault="00001F8B" w:rsidP="00001F8B">
      <w:pPr>
        <w:jc w:val="center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>7. ábra: egyetemi email cím használata</w:t>
      </w:r>
    </w:p>
    <w:p w14:paraId="476F4CFC" w14:textId="78B65AC6" w:rsidR="00FE4120" w:rsidRPr="00B04335" w:rsidRDefault="00FE4120" w:rsidP="00392BC0">
      <w:pPr>
        <w:jc w:val="both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>Az informatikai szolgáltatásokkal kapcsolatos átlagos elégedettség értéke 3,61, amely 72,</w:t>
      </w:r>
      <w:r w:rsidR="00392BC0" w:rsidRPr="00B04335">
        <w:rPr>
          <w:rFonts w:ascii="Times New Roman" w:hAnsi="Times New Roman" w:cs="Times New Roman"/>
        </w:rPr>
        <w:t xml:space="preserve">19%-os elégedettséget takar. </w:t>
      </w:r>
      <w:r w:rsidRPr="00B04335">
        <w:rPr>
          <w:rFonts w:ascii="Times New Roman" w:hAnsi="Times New Roman" w:cs="Times New Roman"/>
        </w:rPr>
        <w:t xml:space="preserve">Összesen három </w:t>
      </w:r>
      <w:r w:rsidR="00392BC0" w:rsidRPr="00B04335">
        <w:rPr>
          <w:rFonts w:ascii="Times New Roman" w:hAnsi="Times New Roman" w:cs="Times New Roman"/>
        </w:rPr>
        <w:t xml:space="preserve">tényező esetében lettek alacsonyabbak az értékek: Hallgatói WiFi hálózat minősége (3,35), illetve az egyetemen található számítógépek mennyisége (3,30) és minősége (3,30). </w:t>
      </w:r>
    </w:p>
    <w:p w14:paraId="62DBF2C3" w14:textId="77777777" w:rsidR="00FE4120" w:rsidRPr="00B04335" w:rsidRDefault="00FE4120" w:rsidP="00AC612E">
      <w:pPr>
        <w:rPr>
          <w:rFonts w:ascii="Times New Roman" w:hAnsi="Times New Roman" w:cs="Times New Roman"/>
        </w:rPr>
      </w:pPr>
    </w:p>
    <w:p w14:paraId="4B41D9A9" w14:textId="5AD007D8" w:rsidR="00FE4120" w:rsidRPr="00B04335" w:rsidRDefault="00FE4120" w:rsidP="00FE4120">
      <w:pPr>
        <w:jc w:val="center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9C9C986" wp14:editId="4DDA8A81">
            <wp:extent cx="4572000" cy="2743200"/>
            <wp:effectExtent l="0" t="0" r="0" b="0"/>
            <wp:docPr id="41662260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A9B5CB96-8332-90E4-B456-C57FB65298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3635925" w14:textId="374B39E4" w:rsidR="00001F8B" w:rsidRPr="00B04335" w:rsidRDefault="00001F8B" w:rsidP="00001F8B">
      <w:pPr>
        <w:jc w:val="center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>8. ábra: informatikai szolgáltatásokkal való elégedettség</w:t>
      </w:r>
    </w:p>
    <w:p w14:paraId="17C917FE" w14:textId="296283B4" w:rsidR="00392BC0" w:rsidRPr="00B04335" w:rsidRDefault="00392BC0" w:rsidP="00392BC0">
      <w:pPr>
        <w:jc w:val="both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>A hallgatók több mint a fele nyilatkozott úgy, hogy örülne, ha az órák egy része/egésze online formában kerülne megtartásra (55,03%), kicsivel kevesebb mint negyedük nem örülne (23,16%), míg 21,82%-</w:t>
      </w:r>
      <w:proofErr w:type="spellStart"/>
      <w:r w:rsidRPr="00B04335">
        <w:rPr>
          <w:rFonts w:ascii="Times New Roman" w:hAnsi="Times New Roman" w:cs="Times New Roman"/>
        </w:rPr>
        <w:t>uk</w:t>
      </w:r>
      <w:proofErr w:type="spellEnd"/>
      <w:r w:rsidRPr="00B04335">
        <w:rPr>
          <w:rFonts w:ascii="Times New Roman" w:hAnsi="Times New Roman" w:cs="Times New Roman"/>
        </w:rPr>
        <w:t xml:space="preserve"> szerint most is így zajlanak az órák. </w:t>
      </w:r>
    </w:p>
    <w:p w14:paraId="521415CA" w14:textId="155B3905" w:rsidR="00392BC0" w:rsidRPr="00B04335" w:rsidRDefault="00B04335" w:rsidP="00FE4120">
      <w:pPr>
        <w:jc w:val="center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  <w:noProof/>
        </w:rPr>
        <w:drawing>
          <wp:inline distT="0" distB="0" distL="0" distR="0" wp14:anchorId="67A73BC5" wp14:editId="7676AD63">
            <wp:extent cx="4038600" cy="2019300"/>
            <wp:effectExtent l="0" t="0" r="0" b="0"/>
            <wp:docPr id="477440443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84DDF1C4-2C21-203B-A3B2-71491C17C4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C3D51BA" w14:textId="63BAF3D1" w:rsidR="00001F8B" w:rsidRPr="00B04335" w:rsidRDefault="00001F8B" w:rsidP="00001F8B">
      <w:pPr>
        <w:jc w:val="center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 xml:space="preserve">9. </w:t>
      </w:r>
      <w:r w:rsidR="00B04335" w:rsidRPr="00B04335">
        <w:rPr>
          <w:rFonts w:ascii="Times New Roman" w:hAnsi="Times New Roman" w:cs="Times New Roman"/>
        </w:rPr>
        <w:t xml:space="preserve">ábra: </w:t>
      </w:r>
      <w:r w:rsidRPr="00B04335">
        <w:rPr>
          <w:rFonts w:ascii="Times New Roman" w:hAnsi="Times New Roman" w:cs="Times New Roman"/>
        </w:rPr>
        <w:t>online óratartásra fontosságával kapcsolatos válaszok</w:t>
      </w:r>
    </w:p>
    <w:p w14:paraId="641ADAD0" w14:textId="07159777" w:rsidR="00001F8B" w:rsidRPr="00B04335" w:rsidRDefault="00001F8B">
      <w:pPr>
        <w:rPr>
          <w:rFonts w:ascii="Times New Roman" w:hAnsi="Times New Roman" w:cs="Times New Roman"/>
        </w:rPr>
      </w:pPr>
    </w:p>
    <w:p w14:paraId="299D4DC9" w14:textId="4E14DD36" w:rsidR="006C2392" w:rsidRPr="00B04335" w:rsidRDefault="00001F8B" w:rsidP="006C2392">
      <w:pPr>
        <w:jc w:val="both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>A hallgatók 88,91%-a fontosnak tartja (5=71,34%, 4=17,57%), hogy minden tantárgyhoz legyen elérhető tananyag az e-</w:t>
      </w:r>
      <w:proofErr w:type="spellStart"/>
      <w:r w:rsidRPr="00B04335">
        <w:rPr>
          <w:rFonts w:ascii="Times New Roman" w:hAnsi="Times New Roman" w:cs="Times New Roman"/>
        </w:rPr>
        <w:t>learning</w:t>
      </w:r>
      <w:proofErr w:type="spellEnd"/>
      <w:r w:rsidRPr="00B04335">
        <w:rPr>
          <w:rFonts w:ascii="Times New Roman" w:hAnsi="Times New Roman" w:cs="Times New Roman"/>
        </w:rPr>
        <w:t xml:space="preserve"> rendszerben</w:t>
      </w:r>
      <w:r w:rsidR="006C2392" w:rsidRPr="00B04335">
        <w:rPr>
          <w:rFonts w:ascii="Times New Roman" w:hAnsi="Times New Roman" w:cs="Times New Roman"/>
        </w:rPr>
        <w:t>, míg 3,75%-</w:t>
      </w:r>
      <w:proofErr w:type="spellStart"/>
      <w:r w:rsidR="006C2392" w:rsidRPr="00B04335">
        <w:rPr>
          <w:rFonts w:ascii="Times New Roman" w:hAnsi="Times New Roman" w:cs="Times New Roman"/>
        </w:rPr>
        <w:t>nak</w:t>
      </w:r>
      <w:proofErr w:type="spellEnd"/>
      <w:r w:rsidR="006C2392" w:rsidRPr="00B04335">
        <w:rPr>
          <w:rFonts w:ascii="Times New Roman" w:hAnsi="Times New Roman" w:cs="Times New Roman"/>
        </w:rPr>
        <w:t xml:space="preserve"> (1=1,77, 2=1,98%) ez nem fontos.</w:t>
      </w:r>
    </w:p>
    <w:p w14:paraId="29910392" w14:textId="0EAB9B8A" w:rsidR="006C2392" w:rsidRPr="00B04335" w:rsidRDefault="006C2392" w:rsidP="006C2392">
      <w:pPr>
        <w:jc w:val="both"/>
        <w:rPr>
          <w:rFonts w:ascii="Times New Roman" w:hAnsi="Times New Roman" w:cs="Times New Roman"/>
          <w:i/>
          <w:iCs/>
        </w:rPr>
      </w:pPr>
      <w:r w:rsidRPr="00B04335">
        <w:rPr>
          <w:rFonts w:ascii="Times New Roman" w:hAnsi="Times New Roman" w:cs="Times New Roman"/>
          <w:i/>
          <w:iCs/>
        </w:rPr>
        <w:t>Informatikai szolgáltatásokkal elégedettség- kvalitatív adatok:</w:t>
      </w:r>
    </w:p>
    <w:p w14:paraId="60B190E9" w14:textId="7EEFE217" w:rsidR="006C2392" w:rsidRPr="00B04335" w:rsidRDefault="006C2392" w:rsidP="006C2392">
      <w:pPr>
        <w:jc w:val="both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 xml:space="preserve">A megjegyzések az egyetemi M365 szolgáltatásokkal (email, </w:t>
      </w:r>
      <w:proofErr w:type="spellStart"/>
      <w:r w:rsidRPr="00B04335">
        <w:rPr>
          <w:rFonts w:ascii="Times New Roman" w:hAnsi="Times New Roman" w:cs="Times New Roman"/>
        </w:rPr>
        <w:t>Teams</w:t>
      </w:r>
      <w:proofErr w:type="spellEnd"/>
      <w:r w:rsidRPr="00B04335">
        <w:rPr>
          <w:rFonts w:ascii="Times New Roman" w:hAnsi="Times New Roman" w:cs="Times New Roman"/>
        </w:rPr>
        <w:t xml:space="preserve">, OneDrive) vegyes képet mutatnak. Vannak, akik feleslegesnek tartják és csak kényszerből használják. Volt, aki felhívta a figyelmet arra, hogy az egyetemi email címre küldött üzenetét az oktató nem kapta meg. Továbbá panasz érkezett a </w:t>
      </w:r>
      <w:proofErr w:type="spellStart"/>
      <w:r w:rsidRPr="00B04335">
        <w:rPr>
          <w:rFonts w:ascii="Times New Roman" w:hAnsi="Times New Roman" w:cs="Times New Roman"/>
        </w:rPr>
        <w:t>Teams</w:t>
      </w:r>
      <w:proofErr w:type="spellEnd"/>
      <w:r w:rsidRPr="00B04335">
        <w:rPr>
          <w:rFonts w:ascii="Times New Roman" w:hAnsi="Times New Roman" w:cs="Times New Roman"/>
        </w:rPr>
        <w:t xml:space="preserve"> hang és képminőségére és arra, hogy az online oktatás alatt kilöki a hallgatókat. További problémát jeleztek az MS fiókba való belépés sikertelenségével </w:t>
      </w:r>
      <w:r w:rsidRPr="00B04335">
        <w:rPr>
          <w:rFonts w:ascii="Times New Roman" w:hAnsi="Times New Roman" w:cs="Times New Roman"/>
        </w:rPr>
        <w:lastRenderedPageBreak/>
        <w:t xml:space="preserve">kapcsolatban úgy, hogy mobilon, saját eszközön a belépés sikerült ugyanazzal a jelszóval. Emellett a Drive tárhelyének nagyságát találták elégtelennek a hallgatók. </w:t>
      </w:r>
    </w:p>
    <w:p w14:paraId="171133E2" w14:textId="2F364B09" w:rsidR="006C2392" w:rsidRPr="00B04335" w:rsidRDefault="006C2392" w:rsidP="006C2392">
      <w:pPr>
        <w:jc w:val="both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 xml:space="preserve">Számos pozitív visszajelzés is érkezett, sokan elégedettek vele és örülnek hozzá, hogy rendelkezésre áll a licensz és kiszolgálja a teljes oktatást.  A hallgatók továbbá örülnének, </w:t>
      </w:r>
    </w:p>
    <w:p w14:paraId="46183F5F" w14:textId="39A9D411" w:rsidR="006C2392" w:rsidRPr="00B04335" w:rsidRDefault="006C2392" w:rsidP="006C2392">
      <w:pPr>
        <w:jc w:val="both"/>
        <w:rPr>
          <w:rFonts w:ascii="Times New Roman" w:hAnsi="Times New Roman" w:cs="Times New Roman"/>
          <w:i/>
          <w:iCs/>
        </w:rPr>
      </w:pPr>
      <w:r w:rsidRPr="00B04335">
        <w:rPr>
          <w:rFonts w:ascii="Times New Roman" w:hAnsi="Times New Roman" w:cs="Times New Roman"/>
          <w:i/>
          <w:iCs/>
        </w:rPr>
        <w:t>Fejlesztési igényel a M365 szolgáltatásokkal kapcsolatban - kvalitatív adatok</w:t>
      </w:r>
    </w:p>
    <w:p w14:paraId="107B4789" w14:textId="4BFC7C8E" w:rsidR="006C2392" w:rsidRPr="00B04335" w:rsidRDefault="006C2392" w:rsidP="006C2392">
      <w:pPr>
        <w:jc w:val="both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 xml:space="preserve">A legtöbb hallgató a használati útmutatást hiányolta a szolgáltatások alkalmazásával kapcsolatban. Sokan megjegyezték, hogy az oktatók sem tudják sokszor megfelelően használni. A feltöltött dokumentumok megtalálása is gondot okoz a felhasználók számára. </w:t>
      </w:r>
    </w:p>
    <w:p w14:paraId="4CF2E845" w14:textId="3EBA5D61" w:rsidR="000F2905" w:rsidRPr="00B04335" w:rsidRDefault="000F2905" w:rsidP="006C2392">
      <w:pPr>
        <w:jc w:val="both"/>
        <w:rPr>
          <w:rFonts w:ascii="Times New Roman" w:hAnsi="Times New Roman" w:cs="Times New Roman"/>
          <w:i/>
          <w:iCs/>
        </w:rPr>
      </w:pPr>
      <w:r w:rsidRPr="00B04335">
        <w:rPr>
          <w:rFonts w:ascii="Times New Roman" w:hAnsi="Times New Roman" w:cs="Times New Roman"/>
          <w:i/>
          <w:iCs/>
        </w:rPr>
        <w:t>E-</w:t>
      </w:r>
      <w:proofErr w:type="spellStart"/>
      <w:r w:rsidRPr="00B04335">
        <w:rPr>
          <w:rFonts w:ascii="Times New Roman" w:hAnsi="Times New Roman" w:cs="Times New Roman"/>
          <w:i/>
          <w:iCs/>
        </w:rPr>
        <w:t>learning</w:t>
      </w:r>
      <w:proofErr w:type="spellEnd"/>
      <w:r w:rsidRPr="00B04335">
        <w:rPr>
          <w:rFonts w:ascii="Times New Roman" w:hAnsi="Times New Roman" w:cs="Times New Roman"/>
          <w:i/>
          <w:iCs/>
        </w:rPr>
        <w:t xml:space="preserve"> rendszerrel kapcsolatos javaslatok, igények</w:t>
      </w:r>
    </w:p>
    <w:p w14:paraId="10A265DD" w14:textId="4F2F20F9" w:rsidR="000F2905" w:rsidRPr="00B04335" w:rsidRDefault="000F2905" w:rsidP="006C2392">
      <w:pPr>
        <w:jc w:val="both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 xml:space="preserve">Voltak hallgatók, akik a próbavizsga lehetőségét hiányolták a rendszerből, valamint az automatikus hozzáférést, oktatói hozzárendelés nélkül. </w:t>
      </w:r>
      <w:proofErr w:type="gramStart"/>
      <w:r w:rsidRPr="00B04335">
        <w:rPr>
          <w:rFonts w:ascii="Times New Roman" w:hAnsi="Times New Roman" w:cs="Times New Roman"/>
        </w:rPr>
        <w:t>Volt</w:t>
      </w:r>
      <w:proofErr w:type="gramEnd"/>
      <w:r w:rsidRPr="00B04335">
        <w:rPr>
          <w:rFonts w:ascii="Times New Roman" w:hAnsi="Times New Roman" w:cs="Times New Roman"/>
        </w:rPr>
        <w:t xml:space="preserve"> akik szerint a tananyag nem fedte le a számonkéréseket. A hozzáférés továbbá azoknak is gondot okozott, akik csak előzőleg az aláírást tudták teljesíteni. Emellett az IOS és MAC rendszerek nem kompatibilisek, ha pdf-</w:t>
      </w:r>
      <w:proofErr w:type="spellStart"/>
      <w:r w:rsidRPr="00B04335">
        <w:rPr>
          <w:rFonts w:ascii="Times New Roman" w:hAnsi="Times New Roman" w:cs="Times New Roman"/>
        </w:rPr>
        <w:t>et</w:t>
      </w:r>
      <w:proofErr w:type="spellEnd"/>
      <w:r w:rsidRPr="00B04335">
        <w:rPr>
          <w:rFonts w:ascii="Times New Roman" w:hAnsi="Times New Roman" w:cs="Times New Roman"/>
        </w:rPr>
        <w:t xml:space="preserve"> vagy PPT-t szeretnének a hallgatók letölteni. Emellett a PPT-s anyag hanganyaggal való támogatását is </w:t>
      </w:r>
      <w:proofErr w:type="gramStart"/>
      <w:r w:rsidRPr="00B04335">
        <w:rPr>
          <w:rFonts w:ascii="Times New Roman" w:hAnsi="Times New Roman" w:cs="Times New Roman"/>
        </w:rPr>
        <w:t>vannak</w:t>
      </w:r>
      <w:proofErr w:type="gramEnd"/>
      <w:r w:rsidRPr="00B04335">
        <w:rPr>
          <w:rFonts w:ascii="Times New Roman" w:hAnsi="Times New Roman" w:cs="Times New Roman"/>
        </w:rPr>
        <w:t xml:space="preserve"> akik hiányolták. </w:t>
      </w:r>
    </w:p>
    <w:p w14:paraId="23598204" w14:textId="76E00718" w:rsidR="00B04335" w:rsidRPr="00B04335" w:rsidRDefault="00B04335" w:rsidP="006C2392">
      <w:pPr>
        <w:jc w:val="both"/>
        <w:rPr>
          <w:rFonts w:ascii="Times New Roman" w:hAnsi="Times New Roman" w:cs="Times New Roman"/>
        </w:rPr>
      </w:pPr>
    </w:p>
    <w:p w14:paraId="588D80DD" w14:textId="06E0E53A" w:rsidR="00B04335" w:rsidRPr="00B04335" w:rsidRDefault="00B04335" w:rsidP="006C2392">
      <w:pPr>
        <w:jc w:val="both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  <w:b/>
          <w:bCs/>
        </w:rPr>
        <w:t xml:space="preserve">5. Könyvtári szolgáltatások- Oktatásához-tanuláshoz szükséges erőforrások rendelkezésre állása, hozzáférhetősége </w:t>
      </w:r>
      <w:r w:rsidRPr="00B04335">
        <w:rPr>
          <w:rFonts w:ascii="Times New Roman" w:hAnsi="Times New Roman" w:cs="Times New Roman"/>
        </w:rPr>
        <w:t xml:space="preserve">(központi könyvtár épületének felújítása alatti időszak. </w:t>
      </w:r>
    </w:p>
    <w:tbl>
      <w:tblPr>
        <w:tblW w:w="9406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B04335" w:rsidRPr="00B04335" w14:paraId="4D4B4BFA" w14:textId="77777777" w:rsidTr="00B04335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6F8E9DDE" w14:textId="77777777" w:rsidR="00B04335" w:rsidRPr="00B04335" w:rsidRDefault="00B04335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Fontosnak tartja, hogy a könyvtári szolgáltatásokat (pl. összes könyvet és folyóiratot) az egyetemen egy helyen, a központi könyvtárban érhesse el a kari, intézeti könyvtárak helyett?</w:t>
            </w:r>
          </w:p>
        </w:tc>
      </w:tr>
      <w:tr w:rsidR="00B04335" w:rsidRPr="00B04335" w14:paraId="313A0784" w14:textId="77777777" w:rsidTr="00B04335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5CAE9940" w14:textId="77777777" w:rsidR="00B04335" w:rsidRPr="00B04335" w:rsidRDefault="00B04335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Mennyire tartja fontosnak, hogy egy modern könyvtári olvasótermet (Wifivel, babzsákokkal, kávézóval) naponta 8-20 óra között igénybe tudjon venni?</w:t>
            </w:r>
          </w:p>
        </w:tc>
      </w:tr>
      <w:tr w:rsidR="00B04335" w:rsidRPr="00B04335" w14:paraId="00452BDC" w14:textId="77777777" w:rsidTr="00B04335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1A3F0F93" w14:textId="77777777" w:rsidR="00B04335" w:rsidRPr="00B04335" w:rsidRDefault="00B04335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Milyen típusú mesterséges intelligencia alkalmazásokat tartana hasznosnak a könyvtári szolgáltatásokban? (pl.: automatikus jegyzetkészítés, szövegértés stb.)</w:t>
            </w:r>
          </w:p>
        </w:tc>
      </w:tr>
      <w:tr w:rsidR="00B04335" w:rsidRPr="00B04335" w14:paraId="1D76847D" w14:textId="77777777" w:rsidTr="00B04335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78B045E6" w14:textId="77777777" w:rsidR="00B04335" w:rsidRPr="00B04335" w:rsidRDefault="00B04335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Mennyire tartja fontosnak, hogy a könyvtár digitális szolgáltatásai között megjelenjenek az oktatási anyag jobb feldolgozását lehetővé tevő mesterséges intelligencia alkalmazások?</w:t>
            </w:r>
          </w:p>
        </w:tc>
      </w:tr>
      <w:tr w:rsidR="00B04335" w:rsidRPr="00B04335" w14:paraId="42157A99" w14:textId="77777777" w:rsidTr="00B04335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66C581E7" w14:textId="77777777" w:rsidR="00B04335" w:rsidRPr="00B04335" w:rsidRDefault="00B04335" w:rsidP="00B04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B0433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Mennyire tartja fontosnak, hogy a tankönyvek digitális változata mellett azok nyomtatott formában is elérhetőek legyenek a könyvtárban?</w:t>
            </w:r>
          </w:p>
        </w:tc>
      </w:tr>
    </w:tbl>
    <w:p w14:paraId="7BD24C8A" w14:textId="710EA083" w:rsidR="00B04335" w:rsidRDefault="00B04335" w:rsidP="00B04335">
      <w:pPr>
        <w:jc w:val="center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>7. Könyvtári szolgáltatásokkal kapcsolatos kérdések</w:t>
      </w:r>
    </w:p>
    <w:p w14:paraId="06ABAC12" w14:textId="77777777" w:rsidR="003B6D1F" w:rsidRDefault="003B6D1F" w:rsidP="003B6D1F">
      <w:pPr>
        <w:jc w:val="both"/>
        <w:rPr>
          <w:rFonts w:ascii="Times New Roman" w:hAnsi="Times New Roman" w:cs="Times New Roman"/>
        </w:rPr>
      </w:pPr>
    </w:p>
    <w:p w14:paraId="5EE90C60" w14:textId="2D8C9E8F" w:rsidR="003B6D1F" w:rsidRDefault="003B6D1F" w:rsidP="003B6D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két legfontosabb szolgáltatás a modern olvasóterem (4,17) és a tankönyvek digitális változata mellett nyomtatott formában való elérhetősége (4,11) voltak.</w:t>
      </w:r>
    </w:p>
    <w:p w14:paraId="3C9330FF" w14:textId="0E68A0AF" w:rsidR="00B04335" w:rsidRPr="00B04335" w:rsidRDefault="003B6D1F" w:rsidP="003B6D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noProof/>
        </w:rPr>
        <w:drawing>
          <wp:inline distT="0" distB="0" distL="0" distR="0" wp14:anchorId="6652FC40" wp14:editId="2B82FD7A">
            <wp:extent cx="5288280" cy="1844040"/>
            <wp:effectExtent l="0" t="0" r="7620" b="3810"/>
            <wp:docPr id="1231845678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DE0E2E4E-D974-90B7-0C94-FB29E5E4DF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0B94A01" w14:textId="77DE35CC" w:rsidR="00B04335" w:rsidRPr="00B04335" w:rsidRDefault="00B04335" w:rsidP="00B04335">
      <w:pPr>
        <w:jc w:val="center"/>
        <w:rPr>
          <w:rFonts w:ascii="Times New Roman" w:hAnsi="Times New Roman" w:cs="Times New Roman"/>
        </w:rPr>
      </w:pPr>
      <w:r w:rsidRPr="00B04335">
        <w:rPr>
          <w:rFonts w:ascii="Times New Roman" w:hAnsi="Times New Roman" w:cs="Times New Roman"/>
        </w:rPr>
        <w:t>10. ábra. Könyvtári szolgáltatások fontossága</w:t>
      </w:r>
    </w:p>
    <w:p w14:paraId="1C00AB1F" w14:textId="77777777" w:rsidR="006C2392" w:rsidRPr="00B04335" w:rsidRDefault="006C2392" w:rsidP="006C2392">
      <w:pPr>
        <w:jc w:val="both"/>
        <w:rPr>
          <w:rFonts w:ascii="Times New Roman" w:hAnsi="Times New Roman" w:cs="Times New Roman"/>
        </w:rPr>
      </w:pPr>
    </w:p>
    <w:p w14:paraId="02F4D308" w14:textId="77777777" w:rsidR="003B6D1F" w:rsidRDefault="003B6D1F" w:rsidP="003B6D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válaszadók a következő </w:t>
      </w:r>
      <w:r w:rsidRPr="003B6D1F">
        <w:rPr>
          <w:rFonts w:ascii="Times New Roman" w:hAnsi="Times New Roman" w:cs="Times New Roman"/>
        </w:rPr>
        <w:t xml:space="preserve">mesterséges intelligencia alkalmazásokat </w:t>
      </w:r>
      <w:proofErr w:type="gramStart"/>
      <w:r w:rsidRPr="003B6D1F">
        <w:rPr>
          <w:rFonts w:ascii="Times New Roman" w:hAnsi="Times New Roman" w:cs="Times New Roman"/>
        </w:rPr>
        <w:t>tartan</w:t>
      </w:r>
      <w:r>
        <w:rPr>
          <w:rFonts w:ascii="Times New Roman" w:hAnsi="Times New Roman" w:cs="Times New Roman"/>
        </w:rPr>
        <w:t>ák</w:t>
      </w:r>
      <w:proofErr w:type="gramEnd"/>
      <w:r w:rsidRPr="003B6D1F">
        <w:rPr>
          <w:rFonts w:ascii="Times New Roman" w:hAnsi="Times New Roman" w:cs="Times New Roman"/>
        </w:rPr>
        <w:t xml:space="preserve"> hasznosnak a könyvtári szolgáltatásokban</w:t>
      </w:r>
      <w:r>
        <w:rPr>
          <w:rFonts w:ascii="Times New Roman" w:hAnsi="Times New Roman" w:cs="Times New Roman"/>
        </w:rPr>
        <w:t>:</w:t>
      </w:r>
    </w:p>
    <w:p w14:paraId="05509EFE" w14:textId="77777777" w:rsidR="003B6D1F" w:rsidRDefault="003B6D1F" w:rsidP="003B6D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automatikus jegyzetkészítés</w:t>
      </w:r>
    </w:p>
    <w:p w14:paraId="00F03BE3" w14:textId="77777777" w:rsidR="003B6D1F" w:rsidRDefault="003B6D1F" w:rsidP="003B6D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Chat GPT 4.0.</w:t>
      </w:r>
    </w:p>
    <w:p w14:paraId="1B36341F" w14:textId="77777777" w:rsidR="003B6D1F" w:rsidRDefault="003B6D1F" w:rsidP="003B6D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Google </w:t>
      </w:r>
      <w:proofErr w:type="spellStart"/>
      <w:r>
        <w:rPr>
          <w:rFonts w:ascii="Times New Roman" w:hAnsi="Times New Roman" w:cs="Times New Roman"/>
        </w:rPr>
        <w:t>Gemini</w:t>
      </w:r>
      <w:proofErr w:type="spellEnd"/>
    </w:p>
    <w:p w14:paraId="097A4A7B" w14:textId="77777777" w:rsidR="003B6D1F" w:rsidRDefault="003B6D1F" w:rsidP="003B6D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szakirodalom keresés</w:t>
      </w:r>
    </w:p>
    <w:p w14:paraId="33881821" w14:textId="77777777" w:rsidR="003B6D1F" w:rsidRDefault="003B6D1F" w:rsidP="003B6D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plágium ellenőrzés</w:t>
      </w:r>
    </w:p>
    <w:p w14:paraId="0712781B" w14:textId="77777777" w:rsidR="003B6D1F" w:rsidRDefault="003B6D1F" w:rsidP="003B6D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automatikus fordítási lehetőségek</w:t>
      </w:r>
    </w:p>
    <w:p w14:paraId="020575A8" w14:textId="7A7FED12" w:rsidR="003B6D1F" w:rsidRDefault="003B6D1F" w:rsidP="003B6D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További javaslatok voltak a könyvtári szolgáltatással kapcsolatban:</w:t>
      </w:r>
    </w:p>
    <w:p w14:paraId="373D2F26" w14:textId="6BAA1D97" w:rsidR="003B6D1F" w:rsidRDefault="003B6D1F" w:rsidP="003B6D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levelezősök számára </w:t>
      </w:r>
      <w:proofErr w:type="gramStart"/>
      <w:r>
        <w:rPr>
          <w:rFonts w:ascii="Times New Roman" w:hAnsi="Times New Roman" w:cs="Times New Roman"/>
        </w:rPr>
        <w:t>nyitva tartás</w:t>
      </w:r>
      <w:proofErr w:type="gramEnd"/>
    </w:p>
    <w:p w14:paraId="06195F09" w14:textId="20B087B6" w:rsidR="003B6D1F" w:rsidRDefault="00110B71" w:rsidP="003B6D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sokkal több digitális könyv</w:t>
      </w:r>
    </w:p>
    <w:p w14:paraId="228D22BC" w14:textId="44D5CCD6" w:rsidR="00110B71" w:rsidRDefault="00110B71" w:rsidP="003B6D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minden tankönyv elérhető legyen a hallgatók létszámának figyelembevételével</w:t>
      </w:r>
    </w:p>
    <w:p w14:paraId="7F3F9220" w14:textId="4934FBAB" w:rsidR="00110B71" w:rsidRPr="003B6D1F" w:rsidRDefault="00110B71" w:rsidP="003B6D1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nyugodt tanulási lehetőség biztosítása kiscsoportok részére</w:t>
      </w:r>
    </w:p>
    <w:p w14:paraId="04EE7530" w14:textId="3027EF57" w:rsidR="00001F8B" w:rsidRPr="00F24F97" w:rsidRDefault="00001F8B" w:rsidP="003B6D1F">
      <w:pPr>
        <w:rPr>
          <w:rFonts w:ascii="Times New Roman" w:hAnsi="Times New Roman" w:cs="Times New Roman"/>
          <w:b/>
          <w:bCs/>
        </w:rPr>
      </w:pPr>
    </w:p>
    <w:p w14:paraId="0AFE490C" w14:textId="77777777" w:rsidR="006002B0" w:rsidRDefault="006002B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858D7E0" w14:textId="16F33328" w:rsidR="003B6D1F" w:rsidRDefault="003B6D1F" w:rsidP="003B6D1F">
      <w:pPr>
        <w:rPr>
          <w:rFonts w:ascii="Times New Roman" w:hAnsi="Times New Roman" w:cs="Times New Roman"/>
          <w:b/>
          <w:bCs/>
        </w:rPr>
      </w:pPr>
      <w:r w:rsidRPr="00F24F97">
        <w:rPr>
          <w:rFonts w:ascii="Times New Roman" w:hAnsi="Times New Roman" w:cs="Times New Roman"/>
          <w:b/>
          <w:bCs/>
        </w:rPr>
        <w:lastRenderedPageBreak/>
        <w:t>6. Kommunikáció -Oktatáshoz-tanuláshoz szükséges erőforrások rendelkezésre állása, hozzáférhetősége</w:t>
      </w:r>
    </w:p>
    <w:p w14:paraId="1DFFAE49" w14:textId="3BC88716" w:rsidR="006002B0" w:rsidRPr="006002B0" w:rsidRDefault="006002B0" w:rsidP="003B6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kommunikációval kapcsolatos kérdéseket a 8. táblázat összesíti.</w:t>
      </w:r>
    </w:p>
    <w:tbl>
      <w:tblPr>
        <w:tblW w:w="9406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6002B0" w:rsidRPr="006002B0" w14:paraId="017F9FB7" w14:textId="77777777" w:rsidTr="006002B0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5DCC4BAA" w14:textId="77777777" w:rsidR="006002B0" w:rsidRPr="006002B0" w:rsidRDefault="006002B0" w:rsidP="0060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Ön milyen kapcsolattartási csatornát preferál a leginkább? Hogyan tájékoztassuk a tanulmányait érintő tudnivalókról?</w:t>
            </w:r>
          </w:p>
        </w:tc>
      </w:tr>
      <w:tr w:rsidR="006002B0" w:rsidRPr="006002B0" w14:paraId="7182FEDE" w14:textId="77777777" w:rsidTr="006002B0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181ED2A0" w14:textId="77777777" w:rsidR="006002B0" w:rsidRPr="006002B0" w:rsidRDefault="006002B0" w:rsidP="0060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Ön milyen kapcsolattartási csatornát preferál a leginkább? Hogyan tájékoztassuk a hallgatói rendezvényekről?</w:t>
            </w:r>
          </w:p>
        </w:tc>
      </w:tr>
      <w:tr w:rsidR="006002B0" w:rsidRPr="006002B0" w14:paraId="2EC30272" w14:textId="77777777" w:rsidTr="006002B0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49787F93" w14:textId="77777777" w:rsidR="006002B0" w:rsidRPr="006002B0" w:rsidRDefault="006002B0" w:rsidP="0060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Ön milyen kapcsolattartási csatornát preferál a leginkább? Hogyan tájékoztassuk a hagyományápolási tudnivalókkal, alkalmakkal kapcsolatosan?</w:t>
            </w:r>
          </w:p>
        </w:tc>
      </w:tr>
      <w:tr w:rsidR="006002B0" w:rsidRPr="006002B0" w14:paraId="10BCBA2E" w14:textId="77777777" w:rsidTr="006002B0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0A41934D" w14:textId="77777777" w:rsidR="006002B0" w:rsidRPr="006002B0" w:rsidRDefault="006002B0" w:rsidP="0060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Ön milyen kapcsolattartási csatornát preferál a leginkább? Hogyan tájékoztassuk az ösztöndíj lehetőségekről?</w:t>
            </w:r>
          </w:p>
        </w:tc>
      </w:tr>
      <w:tr w:rsidR="006002B0" w:rsidRPr="006002B0" w14:paraId="1BEB8676" w14:textId="77777777" w:rsidTr="006002B0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333F3BF2" w14:textId="77777777" w:rsidR="006002B0" w:rsidRPr="006002B0" w:rsidRDefault="006002B0" w:rsidP="0060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Amennyiben az előző kérdésnél az "egyéb" opciót jelölte, kérjük adja meg mire gondolt!</w:t>
            </w:r>
          </w:p>
        </w:tc>
      </w:tr>
      <w:tr w:rsidR="006002B0" w:rsidRPr="006002B0" w14:paraId="4294CE98" w14:textId="77777777" w:rsidTr="006002B0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359224A6" w14:textId="77777777" w:rsidR="006002B0" w:rsidRPr="006002B0" w:rsidRDefault="006002B0" w:rsidP="0060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Mennyire elégedett az egyetemi honlappal?</w:t>
            </w:r>
          </w:p>
        </w:tc>
      </w:tr>
      <w:tr w:rsidR="006002B0" w:rsidRPr="006002B0" w14:paraId="151D3446" w14:textId="77777777" w:rsidTr="006002B0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61C67256" w14:textId="77777777" w:rsidR="006002B0" w:rsidRPr="006002B0" w:rsidRDefault="006002B0" w:rsidP="0060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elégedett annak a karnak a honlapjával, amelyen Ön jelenleg tanul?</w:t>
            </w:r>
          </w:p>
        </w:tc>
      </w:tr>
      <w:tr w:rsidR="006002B0" w:rsidRPr="006002B0" w14:paraId="51A68A1E" w14:textId="77777777" w:rsidTr="006002B0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1C6B0B8B" w14:textId="77777777" w:rsidR="006002B0" w:rsidRPr="006002B0" w:rsidRDefault="006002B0" w:rsidP="0060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elégedett az egyetemi honlapon, közösségi felületeken található információk mennyiségével, minőségével?</w:t>
            </w:r>
          </w:p>
        </w:tc>
      </w:tr>
      <w:tr w:rsidR="006002B0" w:rsidRPr="006002B0" w14:paraId="0B8EBACA" w14:textId="77777777" w:rsidTr="006002B0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7D0D8AB2" w14:textId="77777777" w:rsidR="006002B0" w:rsidRPr="006002B0" w:rsidRDefault="006002B0" w:rsidP="0060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Megfelelő </w:t>
            </w:r>
            <w:proofErr w:type="spellStart"/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tájékoztást</w:t>
            </w:r>
            <w:proofErr w:type="spellEnd"/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kap az egyetem eseményeiről, rendezvényeiről?</w:t>
            </w:r>
          </w:p>
        </w:tc>
      </w:tr>
      <w:tr w:rsidR="006002B0" w:rsidRPr="006002B0" w14:paraId="139CE45B" w14:textId="77777777" w:rsidTr="006002B0">
        <w:trPr>
          <w:trHeight w:val="288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7DA08F0D" w14:textId="77777777" w:rsidR="006002B0" w:rsidRPr="006002B0" w:rsidRDefault="006002B0" w:rsidP="0060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Segítené a tájékozódását, ha a kari, intézeti honlapok helyett mindent egyetlen, jól működő keresővel ellátott honlapon találna?</w:t>
            </w:r>
          </w:p>
        </w:tc>
      </w:tr>
    </w:tbl>
    <w:p w14:paraId="3773EA0C" w14:textId="1AB07515" w:rsidR="006002B0" w:rsidRPr="006002B0" w:rsidRDefault="006002B0" w:rsidP="006002B0">
      <w:pPr>
        <w:jc w:val="center"/>
        <w:rPr>
          <w:rFonts w:ascii="Times New Roman" w:hAnsi="Times New Roman" w:cs="Times New Roman"/>
        </w:rPr>
      </w:pPr>
      <w:r w:rsidRPr="006002B0">
        <w:rPr>
          <w:rFonts w:ascii="Times New Roman" w:hAnsi="Times New Roman" w:cs="Times New Roman"/>
        </w:rPr>
        <w:t>8. táblázat: kommunikációval kapcsolatos kérdések</w:t>
      </w:r>
    </w:p>
    <w:p w14:paraId="16EF9A75" w14:textId="68E04E0B" w:rsidR="006002B0" w:rsidRPr="00F24F97" w:rsidRDefault="006002B0" w:rsidP="003B6D1F">
      <w:pPr>
        <w:rPr>
          <w:rFonts w:ascii="Times New Roman" w:hAnsi="Times New Roman" w:cs="Times New Roman"/>
          <w:b/>
          <w:bCs/>
        </w:rPr>
      </w:pPr>
    </w:p>
    <w:tbl>
      <w:tblPr>
        <w:tblW w:w="8437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57"/>
        <w:gridCol w:w="761"/>
        <w:gridCol w:w="657"/>
        <w:gridCol w:w="757"/>
        <w:gridCol w:w="657"/>
        <w:gridCol w:w="1263"/>
        <w:gridCol w:w="657"/>
        <w:gridCol w:w="757"/>
      </w:tblGrid>
      <w:tr w:rsidR="006002B0" w:rsidRPr="006002B0" w14:paraId="2CD38956" w14:textId="77777777" w:rsidTr="006002B0">
        <w:trPr>
          <w:trHeight w:val="936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4E1477" w14:textId="77777777" w:rsidR="006002B0" w:rsidRPr="006002B0" w:rsidRDefault="006002B0" w:rsidP="006002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0F73F95E" w14:textId="77777777" w:rsidR="006002B0" w:rsidRPr="006002B0" w:rsidRDefault="006002B0" w:rsidP="0060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 tanulmányokat érintő tudnivalók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6F324058" w14:textId="77777777" w:rsidR="006002B0" w:rsidRPr="006002B0" w:rsidRDefault="006002B0" w:rsidP="0060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hallgatói rendezvények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14:paraId="75DB6ED2" w14:textId="77777777" w:rsidR="006002B0" w:rsidRPr="006002B0" w:rsidRDefault="006002B0" w:rsidP="0060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hagyományápolási tudnivalók, alkalmak</w:t>
            </w:r>
          </w:p>
        </w:tc>
        <w:tc>
          <w:tcPr>
            <w:tcW w:w="1414" w:type="dxa"/>
            <w:gridSpan w:val="2"/>
            <w:shd w:val="clear" w:color="auto" w:fill="auto"/>
            <w:noWrap/>
            <w:vAlign w:val="center"/>
            <w:hideMark/>
          </w:tcPr>
          <w:p w14:paraId="7E375C0E" w14:textId="77777777" w:rsidR="006002B0" w:rsidRPr="006002B0" w:rsidRDefault="006002B0" w:rsidP="0060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ösztöndíj lehetőségek</w:t>
            </w:r>
          </w:p>
        </w:tc>
      </w:tr>
      <w:tr w:rsidR="006002B0" w:rsidRPr="006002B0" w14:paraId="10FB040D" w14:textId="77777777" w:rsidTr="006002B0">
        <w:trPr>
          <w:trHeight w:val="288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E18B83" w14:textId="77777777" w:rsidR="006002B0" w:rsidRDefault="006002B0" w:rsidP="0060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  <w:p w14:paraId="4A4872A5" w14:textId="69056ADD" w:rsidR="006002B0" w:rsidRPr="006002B0" w:rsidRDefault="006002B0" w:rsidP="0060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egyetemi honlap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8630BF1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455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6ACDFAE2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24,37%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B1EA43D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470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18FA6FA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25,41%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F05B789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549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795EE021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29,89%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7C93844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548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0D80604C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30,09%</w:t>
            </w:r>
          </w:p>
        </w:tc>
      </w:tr>
      <w:tr w:rsidR="006002B0" w:rsidRPr="006002B0" w14:paraId="7F836229" w14:textId="77777777" w:rsidTr="006002B0">
        <w:trPr>
          <w:trHeight w:val="288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D7224B" w14:textId="77777777" w:rsidR="006002B0" w:rsidRPr="006002B0" w:rsidRDefault="006002B0" w:rsidP="0060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kari honlap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04B5A3B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405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5D1721C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21,69%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F136C7E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243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736132F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13,14%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08AE430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271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7B60F7C6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14,75%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20E6E2D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314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0EA588F2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17,24%</w:t>
            </w:r>
          </w:p>
        </w:tc>
      </w:tr>
      <w:tr w:rsidR="006002B0" w:rsidRPr="006002B0" w14:paraId="39364601" w14:textId="77777777" w:rsidTr="006002B0">
        <w:trPr>
          <w:trHeight w:val="288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59AC36" w14:textId="77777777" w:rsidR="006002B0" w:rsidRPr="006002B0" w:rsidRDefault="006002B0" w:rsidP="0060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ME-HÖK/ME-DÖK honlap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130946C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FBAB000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0,48%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7FED5C0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22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65B25AF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1,19%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1C152A8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35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208CFE0E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1,91%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BFB1ED9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31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4BDB5AC6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1,70%</w:t>
            </w:r>
          </w:p>
        </w:tc>
      </w:tr>
      <w:tr w:rsidR="006002B0" w:rsidRPr="006002B0" w14:paraId="2EC06B8B" w14:textId="77777777" w:rsidTr="006002B0">
        <w:trPr>
          <w:trHeight w:val="288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2879AA" w14:textId="77777777" w:rsidR="006002B0" w:rsidRPr="006002B0" w:rsidRDefault="006002B0" w:rsidP="0060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egyetemi Facebook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5D05EC7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169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75D0C10C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9,05%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48AD182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338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C9454A6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18,27%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18037C7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262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4EE88E1B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14,26%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AA08038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178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0A63B917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9,77%</w:t>
            </w:r>
          </w:p>
        </w:tc>
      </w:tr>
      <w:tr w:rsidR="006002B0" w:rsidRPr="006002B0" w14:paraId="76F9034F" w14:textId="77777777" w:rsidTr="006002B0">
        <w:trPr>
          <w:trHeight w:val="288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6EA7237" w14:textId="77777777" w:rsidR="006002B0" w:rsidRPr="006002B0" w:rsidRDefault="006002B0" w:rsidP="0060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kari Facebook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B2C5CBC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186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FEE46FA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9,96%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325C4E1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184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AFEC055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9,95%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A25597E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215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75E6FDBA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11,70%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9A0C94C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131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685744D8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7,19%</w:t>
            </w:r>
          </w:p>
        </w:tc>
      </w:tr>
      <w:tr w:rsidR="006002B0" w:rsidRPr="006002B0" w14:paraId="53E3D6EC" w14:textId="77777777" w:rsidTr="006002B0">
        <w:trPr>
          <w:trHeight w:val="288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A00DCAB" w14:textId="77777777" w:rsidR="006002B0" w:rsidRPr="006002B0" w:rsidRDefault="006002B0" w:rsidP="0060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ME-HÖK/ME-DÖK Facebook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E1E6669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45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0F4B9F44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2,41%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329B45D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1F94A9F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3,62%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3B092BF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66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07FA9330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3,59%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2ED5E32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46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5743821F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2,53%</w:t>
            </w:r>
          </w:p>
        </w:tc>
      </w:tr>
      <w:tr w:rsidR="006002B0" w:rsidRPr="006002B0" w14:paraId="5D0524D0" w14:textId="77777777" w:rsidTr="006002B0">
        <w:trPr>
          <w:trHeight w:val="288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B8F8A5" w14:textId="77777777" w:rsidR="006002B0" w:rsidRPr="006002B0" w:rsidRDefault="006002B0" w:rsidP="0060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egyetemi Instagram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127B4C5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79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B4ED9CF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4,23%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B06B7C9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BC56ED7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5,30%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039F943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66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6B1C39EE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3,59%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4E76150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66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2B8D0BA9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3,62%</w:t>
            </w:r>
          </w:p>
        </w:tc>
      </w:tr>
      <w:tr w:rsidR="006002B0" w:rsidRPr="006002B0" w14:paraId="6B83F7D6" w14:textId="77777777" w:rsidTr="006002B0">
        <w:trPr>
          <w:trHeight w:val="288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623846" w14:textId="77777777" w:rsidR="006002B0" w:rsidRPr="006002B0" w:rsidRDefault="006002B0" w:rsidP="0060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kari Instagram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815A0CF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74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0C6F4B3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3,96%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BA64626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4DE18D1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4,11%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76ACAD1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77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46F372F1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4,19%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48D582D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65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3D7C7AE8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3,57%</w:t>
            </w:r>
          </w:p>
        </w:tc>
      </w:tr>
      <w:tr w:rsidR="006002B0" w:rsidRPr="006002B0" w14:paraId="4C1BE9FB" w14:textId="77777777" w:rsidTr="006002B0">
        <w:trPr>
          <w:trHeight w:val="288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C7B99D" w14:textId="77777777" w:rsidR="006002B0" w:rsidRPr="006002B0" w:rsidRDefault="006002B0" w:rsidP="0060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ME-HÖK/ME-DÖK Instagram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9289307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49D48F6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3,75%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104E1E8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35B4146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5,46%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EE3D28D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79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651146EF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4,30%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2DB2540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79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0C30EDB5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4,34%</w:t>
            </w:r>
          </w:p>
        </w:tc>
      </w:tr>
      <w:tr w:rsidR="006002B0" w:rsidRPr="006002B0" w14:paraId="6D59A1B8" w14:textId="77777777" w:rsidTr="006002B0">
        <w:trPr>
          <w:trHeight w:val="288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EC28FC" w14:textId="77777777" w:rsidR="006002B0" w:rsidRPr="006002B0" w:rsidRDefault="006002B0" w:rsidP="0060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Tik</w:t>
            </w:r>
            <w:proofErr w:type="spellEnd"/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-Tok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FED2D7B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16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8F68AAC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0,86%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532AACB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3CF246E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1,14%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CB58560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21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7ACA7F8D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1,14%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58C2F98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16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2E0ABF4C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0,88%</w:t>
            </w:r>
          </w:p>
        </w:tc>
      </w:tr>
      <w:tr w:rsidR="006002B0" w:rsidRPr="006002B0" w14:paraId="790D621B" w14:textId="77777777" w:rsidTr="006002B0">
        <w:trPr>
          <w:trHeight w:val="288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9E0B41" w14:textId="77777777" w:rsidR="006002B0" w:rsidRPr="006002B0" w:rsidRDefault="006002B0" w:rsidP="0060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gramStart"/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YouTube csatorna</w:t>
            </w:r>
            <w:proofErr w:type="gramEnd"/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4227663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924692A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0,59%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4E348BF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E6AB514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0,59%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EB1BD78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17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63BE9283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0,93%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1079757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3B459FB9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0,49%</w:t>
            </w:r>
          </w:p>
        </w:tc>
      </w:tr>
      <w:tr w:rsidR="006002B0" w:rsidRPr="006002B0" w14:paraId="693315E5" w14:textId="77777777" w:rsidTr="006002B0">
        <w:trPr>
          <w:trHeight w:val="288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79A737" w14:textId="77777777" w:rsidR="006002B0" w:rsidRPr="006002B0" w:rsidRDefault="006002B0" w:rsidP="00600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egyéb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31090C5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348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D8E9A5A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18,64%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2C43ECC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219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DA9E942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11,84%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A6657F4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179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14:paraId="1348F05A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9,74%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03975D3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338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14:paraId="676A0447" w14:textId="77777777" w:rsidR="006002B0" w:rsidRPr="006002B0" w:rsidRDefault="006002B0" w:rsidP="0060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6002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18,56%</w:t>
            </w:r>
          </w:p>
        </w:tc>
      </w:tr>
    </w:tbl>
    <w:p w14:paraId="3EC00460" w14:textId="6AF94518" w:rsidR="003B6D1F" w:rsidRPr="00B04335" w:rsidRDefault="009379D2" w:rsidP="009379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táblázat: Preferált kommunikációs csatornák</w:t>
      </w:r>
    </w:p>
    <w:p w14:paraId="7A672B0D" w14:textId="78F3AB76" w:rsidR="00001F8B" w:rsidRDefault="006002B0" w:rsidP="006002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preferált kommunikációs csatornák közül az egyetemi, kari honlapnak, illetve az egyetemi Facebook-</w:t>
      </w:r>
      <w:proofErr w:type="spellStart"/>
      <w:r>
        <w:rPr>
          <w:rFonts w:ascii="Times New Roman" w:hAnsi="Times New Roman" w:cs="Times New Roman"/>
        </w:rPr>
        <w:t>nak</w:t>
      </w:r>
      <w:proofErr w:type="spellEnd"/>
      <w:r>
        <w:rPr>
          <w:rFonts w:ascii="Times New Roman" w:hAnsi="Times New Roman" w:cs="Times New Roman"/>
        </w:rPr>
        <w:t xml:space="preserve"> van kiemelkedő jelentősége. Egyéb csatornaként a válaszadók közül sokan megemlítették a </w:t>
      </w:r>
      <w:proofErr w:type="spellStart"/>
      <w:r>
        <w:rPr>
          <w:rFonts w:ascii="Times New Roman" w:hAnsi="Times New Roman" w:cs="Times New Roman"/>
        </w:rPr>
        <w:t>Neptunt</w:t>
      </w:r>
      <w:proofErr w:type="spellEnd"/>
      <w:r>
        <w:rPr>
          <w:rFonts w:ascii="Times New Roman" w:hAnsi="Times New Roman" w:cs="Times New Roman"/>
        </w:rPr>
        <w:t xml:space="preserve">, az emailt és a hallgatók által létrehozott Messenger csoportokat. </w:t>
      </w:r>
    </w:p>
    <w:p w14:paraId="2E8D76A8" w14:textId="77777777" w:rsidR="003F46EA" w:rsidRDefault="003F46EA" w:rsidP="006002B0">
      <w:pPr>
        <w:jc w:val="both"/>
        <w:rPr>
          <w:rFonts w:ascii="Times New Roman" w:hAnsi="Times New Roman" w:cs="Times New Roman"/>
        </w:rPr>
      </w:pPr>
    </w:p>
    <w:p w14:paraId="0DF96A05" w14:textId="71013504" w:rsidR="003F46EA" w:rsidRPr="00B04335" w:rsidRDefault="003F46EA" w:rsidP="003F46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kommunikációval való elégedettség értéke átlagosan 3,67, az elégedettségi szint 73,37%. A hallgatók minden vizsgált változó esetén 3,5 feletti az átlagos érték. </w:t>
      </w:r>
    </w:p>
    <w:p w14:paraId="20E1B56A" w14:textId="77777777" w:rsidR="003F46EA" w:rsidRDefault="003F46EA" w:rsidP="006002B0">
      <w:pPr>
        <w:jc w:val="both"/>
        <w:rPr>
          <w:rFonts w:ascii="Times New Roman" w:hAnsi="Times New Roman" w:cs="Times New Roman"/>
        </w:rPr>
      </w:pPr>
    </w:p>
    <w:p w14:paraId="351EE295" w14:textId="77777777" w:rsidR="003F46EA" w:rsidRDefault="003F46EA" w:rsidP="006002B0">
      <w:pPr>
        <w:jc w:val="both"/>
        <w:rPr>
          <w:rFonts w:ascii="Times New Roman" w:hAnsi="Times New Roman" w:cs="Times New Roman"/>
        </w:rPr>
      </w:pPr>
    </w:p>
    <w:p w14:paraId="4CCFA8A6" w14:textId="5A13A2E5" w:rsidR="003F46EA" w:rsidRDefault="003F46EA" w:rsidP="00B4030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E5D185D" wp14:editId="7374FB4D">
            <wp:extent cx="4914900" cy="2225040"/>
            <wp:effectExtent l="0" t="0" r="0" b="3810"/>
            <wp:docPr id="1500401589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7AAC00A6-D2FE-AED4-6DCA-CAC91E7D14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5629C3D" w14:textId="5516C61B" w:rsidR="003F46EA" w:rsidRDefault="003F46EA" w:rsidP="00EF2C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ábra: Kommunikációval való elégedettség</w:t>
      </w:r>
    </w:p>
    <w:p w14:paraId="4B1FBB6F" w14:textId="77777777" w:rsidR="00EF2CF8" w:rsidRDefault="00EF2CF8" w:rsidP="00EF2CF8">
      <w:pPr>
        <w:jc w:val="center"/>
        <w:rPr>
          <w:rFonts w:ascii="Times New Roman" w:hAnsi="Times New Roman" w:cs="Times New Roman"/>
        </w:rPr>
      </w:pPr>
    </w:p>
    <w:p w14:paraId="136BEBE5" w14:textId="4E759E1D" w:rsidR="00EF2CF8" w:rsidRDefault="00EF2CF8" w:rsidP="00EF2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megkérdezett hallgatók több mint háromnegyede (76,54%) szerint s</w:t>
      </w:r>
      <w:r w:rsidRPr="00EF2CF8">
        <w:rPr>
          <w:rFonts w:ascii="Times New Roman" w:hAnsi="Times New Roman" w:cs="Times New Roman"/>
        </w:rPr>
        <w:t>egítené a tájékozódását, ha a kari, intézeti honlapok helyett mindent egyetlen, jól működő keresővel ellátott honlapon találna</w:t>
      </w:r>
      <w:r>
        <w:rPr>
          <w:rFonts w:ascii="Times New Roman" w:hAnsi="Times New Roman" w:cs="Times New Roman"/>
        </w:rPr>
        <w:t>.</w:t>
      </w:r>
    </w:p>
    <w:p w14:paraId="5F7112CD" w14:textId="77777777" w:rsidR="00B4030A" w:rsidRDefault="00B4030A" w:rsidP="00EF2CF8">
      <w:pPr>
        <w:rPr>
          <w:rFonts w:ascii="Times New Roman" w:hAnsi="Times New Roman" w:cs="Times New Roman"/>
        </w:rPr>
      </w:pPr>
    </w:p>
    <w:p w14:paraId="4CDD35E0" w14:textId="78E42280" w:rsidR="00B4030A" w:rsidRDefault="00B4030A" w:rsidP="00B4030A">
      <w:pPr>
        <w:jc w:val="both"/>
        <w:rPr>
          <w:rFonts w:ascii="Times New Roman" w:hAnsi="Times New Roman" w:cs="Times New Roman"/>
          <w:b/>
          <w:bCs/>
        </w:rPr>
      </w:pPr>
      <w:r w:rsidRPr="00597E8C">
        <w:rPr>
          <w:rFonts w:ascii="Times New Roman" w:hAnsi="Times New Roman" w:cs="Times New Roman"/>
          <w:b/>
          <w:bCs/>
        </w:rPr>
        <w:t>7. Tanulmányi ügyek</w:t>
      </w:r>
    </w:p>
    <w:p w14:paraId="707EBB46" w14:textId="1E7F9DD5" w:rsidR="009379D2" w:rsidRPr="009379D2" w:rsidRDefault="009379D2" w:rsidP="00B4030A">
      <w:pPr>
        <w:jc w:val="both"/>
        <w:rPr>
          <w:rFonts w:ascii="Times New Roman" w:hAnsi="Times New Roman" w:cs="Times New Roman"/>
        </w:rPr>
      </w:pPr>
      <w:r w:rsidRPr="009379D2">
        <w:rPr>
          <w:rFonts w:ascii="Times New Roman" w:hAnsi="Times New Roman" w:cs="Times New Roman"/>
        </w:rPr>
        <w:t xml:space="preserve">A tanulmányi ügyekkel kapcsolatos elégedettséget a következő </w:t>
      </w:r>
      <w:r>
        <w:rPr>
          <w:rFonts w:ascii="Times New Roman" w:hAnsi="Times New Roman" w:cs="Times New Roman"/>
        </w:rPr>
        <w:t xml:space="preserve">hat </w:t>
      </w:r>
      <w:r w:rsidRPr="009379D2">
        <w:rPr>
          <w:rFonts w:ascii="Times New Roman" w:hAnsi="Times New Roman" w:cs="Times New Roman"/>
        </w:rPr>
        <w:t>kérdéssel vizsgáltuk meg</w:t>
      </w:r>
      <w:r>
        <w:rPr>
          <w:rFonts w:ascii="Times New Roman" w:hAnsi="Times New Roman" w:cs="Times New Roman"/>
        </w:rPr>
        <w:t xml:space="preserve"> (10. t</w:t>
      </w:r>
      <w:r w:rsidRPr="009379D2">
        <w:rPr>
          <w:rFonts w:ascii="Times New Roman" w:hAnsi="Times New Roman" w:cs="Times New Roman"/>
        </w:rPr>
        <w:t>áblázat</w:t>
      </w:r>
      <w:r>
        <w:rPr>
          <w:rFonts w:ascii="Times New Roman" w:hAnsi="Times New Roman" w:cs="Times New Roman"/>
        </w:rPr>
        <w:t>):</w:t>
      </w:r>
    </w:p>
    <w:tbl>
      <w:tblPr>
        <w:tblW w:w="9406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9379D2" w:rsidRPr="009379D2" w14:paraId="505800B7" w14:textId="77777777" w:rsidTr="00C9611F">
        <w:trPr>
          <w:trHeight w:val="283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1438566B" w14:textId="77777777" w:rsidR="009379D2" w:rsidRPr="009379D2" w:rsidRDefault="009379D2" w:rsidP="00937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37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elégedett a tanulmányi adminisztrációval a központi tanulmányi szervezetnél?</w:t>
            </w:r>
          </w:p>
        </w:tc>
      </w:tr>
      <w:tr w:rsidR="009379D2" w:rsidRPr="009379D2" w14:paraId="0183FA77" w14:textId="77777777" w:rsidTr="00C9611F">
        <w:trPr>
          <w:trHeight w:val="283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5B204F03" w14:textId="45002865" w:rsidR="009379D2" w:rsidRPr="009379D2" w:rsidRDefault="009379D2" w:rsidP="00937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37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Mennyire elégedett a tanulmányi adminisztráció nyitvatartási </w:t>
            </w:r>
            <w:proofErr w:type="spellStart"/>
            <w:r w:rsidRPr="00937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idejével</w:t>
            </w:r>
            <w:proofErr w:type="spellEnd"/>
            <w:r w:rsidRPr="00937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a központi tanulmányi szervezetnél?</w:t>
            </w:r>
          </w:p>
        </w:tc>
      </w:tr>
      <w:tr w:rsidR="009379D2" w:rsidRPr="009379D2" w14:paraId="20E902BA" w14:textId="77777777" w:rsidTr="00C9611F">
        <w:trPr>
          <w:trHeight w:val="283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3F2C4893" w14:textId="77777777" w:rsidR="009379D2" w:rsidRPr="009379D2" w:rsidRDefault="009379D2" w:rsidP="00937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37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elégedett a tanulmányi adminisztrációval a kari dékáni hivatalban?</w:t>
            </w:r>
          </w:p>
        </w:tc>
      </w:tr>
      <w:tr w:rsidR="009379D2" w:rsidRPr="009379D2" w14:paraId="5BAB6447" w14:textId="77777777" w:rsidTr="00C9611F">
        <w:trPr>
          <w:trHeight w:val="283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261A57EA" w14:textId="77777777" w:rsidR="009379D2" w:rsidRPr="009379D2" w:rsidRDefault="009379D2" w:rsidP="00937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37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elégedett a kari dékáni hivatal elérhetőségével?</w:t>
            </w:r>
          </w:p>
        </w:tc>
      </w:tr>
      <w:tr w:rsidR="009379D2" w:rsidRPr="009379D2" w14:paraId="0FFF8A3D" w14:textId="77777777" w:rsidTr="00C9611F">
        <w:trPr>
          <w:trHeight w:val="283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5932E171" w14:textId="77777777" w:rsidR="009379D2" w:rsidRPr="009379D2" w:rsidRDefault="009379D2" w:rsidP="00937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37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elégedett a panaszkezeléssel a központi tanulmányi szervezetnél?</w:t>
            </w:r>
          </w:p>
        </w:tc>
      </w:tr>
      <w:tr w:rsidR="009379D2" w:rsidRPr="009379D2" w14:paraId="605DFE8C" w14:textId="77777777" w:rsidTr="00C9611F">
        <w:trPr>
          <w:trHeight w:val="283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596705FF" w14:textId="77777777" w:rsidR="009379D2" w:rsidRPr="009379D2" w:rsidRDefault="009379D2" w:rsidP="00937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379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elégedett a panaszkezeléssel a dékáni hivatalban?</w:t>
            </w:r>
          </w:p>
        </w:tc>
      </w:tr>
    </w:tbl>
    <w:p w14:paraId="073CF8D2" w14:textId="55AD5DDC" w:rsidR="009379D2" w:rsidRPr="009379D2" w:rsidRDefault="009379D2" w:rsidP="009379D2">
      <w:pPr>
        <w:jc w:val="center"/>
        <w:rPr>
          <w:rFonts w:ascii="Times New Roman" w:hAnsi="Times New Roman" w:cs="Times New Roman"/>
        </w:rPr>
      </w:pPr>
      <w:r w:rsidRPr="009379D2">
        <w:rPr>
          <w:rFonts w:ascii="Times New Roman" w:hAnsi="Times New Roman" w:cs="Times New Roman"/>
        </w:rPr>
        <w:t xml:space="preserve">10. táblázat: Tanulmányi ügyekkel </w:t>
      </w:r>
      <w:r>
        <w:rPr>
          <w:rFonts w:ascii="Times New Roman" w:hAnsi="Times New Roman" w:cs="Times New Roman"/>
        </w:rPr>
        <w:t>kapcsolatos kérdések</w:t>
      </w:r>
    </w:p>
    <w:p w14:paraId="27BE030D" w14:textId="500EE20A" w:rsidR="009379D2" w:rsidRDefault="009379D2" w:rsidP="00B4030A">
      <w:pPr>
        <w:jc w:val="both"/>
        <w:rPr>
          <w:rFonts w:ascii="Times New Roman" w:hAnsi="Times New Roman" w:cs="Times New Roman"/>
        </w:rPr>
      </w:pPr>
    </w:p>
    <w:p w14:paraId="5ADE7AE4" w14:textId="58B0DF61" w:rsidR="00C9611F" w:rsidRDefault="00C9611F" w:rsidP="00B4030A">
      <w:pPr>
        <w:jc w:val="both"/>
        <w:rPr>
          <w:rFonts w:ascii="Times New Roman" w:hAnsi="Times New Roman" w:cs="Times New Roman"/>
        </w:rPr>
      </w:pPr>
      <w:r w:rsidRPr="00C9611F">
        <w:rPr>
          <w:rFonts w:ascii="Times New Roman" w:hAnsi="Times New Roman" w:cs="Times New Roman"/>
        </w:rPr>
        <w:t>A tanulmányi ügyekkel kapcsolatos elégedettség átlagos értéke</w:t>
      </w:r>
      <w:r>
        <w:rPr>
          <w:rFonts w:ascii="Times New Roman" w:hAnsi="Times New Roman" w:cs="Times New Roman"/>
        </w:rPr>
        <w:t xml:space="preserve"> 3,68, </w:t>
      </w:r>
      <w:r w:rsidRPr="00C9611F">
        <w:rPr>
          <w:rFonts w:ascii="Times New Roman" w:hAnsi="Times New Roman" w:cs="Times New Roman"/>
        </w:rPr>
        <w:t>amely egy</w:t>
      </w:r>
      <w:r>
        <w:rPr>
          <w:rFonts w:ascii="Times New Roman" w:hAnsi="Times New Roman" w:cs="Times New Roman"/>
        </w:rPr>
        <w:t xml:space="preserve"> 73,53%-os </w:t>
      </w:r>
      <w:r w:rsidRPr="00C9611F">
        <w:rPr>
          <w:rFonts w:ascii="Times New Roman" w:hAnsi="Times New Roman" w:cs="Times New Roman"/>
        </w:rPr>
        <w:t>elégedettségi szintet takar</w:t>
      </w:r>
      <w:r>
        <w:rPr>
          <w:rFonts w:ascii="Times New Roman" w:hAnsi="Times New Roman" w:cs="Times New Roman"/>
        </w:rPr>
        <w:t xml:space="preserve">. </w:t>
      </w:r>
      <w:r w:rsidRPr="00C9611F">
        <w:rPr>
          <w:rFonts w:ascii="Times New Roman" w:hAnsi="Times New Roman" w:cs="Times New Roman"/>
        </w:rPr>
        <w:t>A vizsgált tényezők</w:t>
      </w:r>
      <w:r>
        <w:rPr>
          <w:rFonts w:ascii="Times New Roman" w:hAnsi="Times New Roman" w:cs="Times New Roman"/>
        </w:rPr>
        <w:t xml:space="preserve">kel </w:t>
      </w:r>
      <w:r w:rsidRPr="00C9611F">
        <w:rPr>
          <w:rFonts w:ascii="Times New Roman" w:hAnsi="Times New Roman" w:cs="Times New Roman"/>
        </w:rPr>
        <w:t>kapcsolatos értékeket</w:t>
      </w:r>
      <w:r>
        <w:rPr>
          <w:rFonts w:ascii="Times New Roman" w:hAnsi="Times New Roman" w:cs="Times New Roman"/>
        </w:rPr>
        <w:t xml:space="preserve"> a 12. á</w:t>
      </w:r>
      <w:r w:rsidRPr="00C9611F">
        <w:rPr>
          <w:rFonts w:ascii="Times New Roman" w:hAnsi="Times New Roman" w:cs="Times New Roman"/>
        </w:rPr>
        <w:t>bra összesíti</w:t>
      </w:r>
      <w:r>
        <w:rPr>
          <w:rFonts w:ascii="Times New Roman" w:hAnsi="Times New Roman" w:cs="Times New Roman"/>
        </w:rPr>
        <w:t xml:space="preserve">. </w:t>
      </w:r>
      <w:r w:rsidRPr="00C9611F">
        <w:rPr>
          <w:rFonts w:ascii="Times New Roman" w:hAnsi="Times New Roman" w:cs="Times New Roman"/>
        </w:rPr>
        <w:t>Az értékek szinte mindenhol 3,5 felettiek</w:t>
      </w:r>
      <w:r>
        <w:rPr>
          <w:rFonts w:ascii="Times New Roman" w:hAnsi="Times New Roman" w:cs="Times New Roman"/>
        </w:rPr>
        <w:t xml:space="preserve">, </w:t>
      </w:r>
      <w:r w:rsidRPr="00C9611F">
        <w:rPr>
          <w:rFonts w:ascii="Times New Roman" w:hAnsi="Times New Roman" w:cs="Times New Roman"/>
        </w:rPr>
        <w:t xml:space="preserve">egyedül az adminisztráció nyitvatartási </w:t>
      </w:r>
      <w:proofErr w:type="spellStart"/>
      <w:r w:rsidRPr="00C9611F">
        <w:rPr>
          <w:rFonts w:ascii="Times New Roman" w:hAnsi="Times New Roman" w:cs="Times New Roman"/>
        </w:rPr>
        <w:t>idejével</w:t>
      </w:r>
      <w:proofErr w:type="spellEnd"/>
      <w:r w:rsidRPr="00C9611F">
        <w:rPr>
          <w:rFonts w:ascii="Times New Roman" w:hAnsi="Times New Roman" w:cs="Times New Roman"/>
        </w:rPr>
        <w:t xml:space="preserve"> voltak egy kicsit elégedetlenebbek a megkérdezettek</w:t>
      </w:r>
      <w:r>
        <w:rPr>
          <w:rFonts w:ascii="Times New Roman" w:hAnsi="Times New Roman" w:cs="Times New Roman"/>
        </w:rPr>
        <w:t xml:space="preserve">. </w:t>
      </w:r>
    </w:p>
    <w:p w14:paraId="43BD245F" w14:textId="77777777" w:rsidR="00C9611F" w:rsidRDefault="00C9611F" w:rsidP="00B4030A">
      <w:pPr>
        <w:jc w:val="both"/>
        <w:rPr>
          <w:rFonts w:ascii="Times New Roman" w:hAnsi="Times New Roman" w:cs="Times New Roman"/>
        </w:rPr>
      </w:pPr>
    </w:p>
    <w:p w14:paraId="272DFD2C" w14:textId="09B4F5A9" w:rsidR="00C9611F" w:rsidRPr="009379D2" w:rsidRDefault="00C9611F" w:rsidP="00B4030A">
      <w:pPr>
        <w:jc w:val="both"/>
        <w:rPr>
          <w:rFonts w:ascii="Times New Roman" w:hAnsi="Times New Roman" w:cs="Times New Roman"/>
        </w:rPr>
      </w:pPr>
    </w:p>
    <w:p w14:paraId="5BEE3A24" w14:textId="6C6157B3" w:rsidR="009379D2" w:rsidRPr="00597E8C" w:rsidRDefault="009379D2" w:rsidP="00B4030A">
      <w:pPr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lastRenderedPageBreak/>
        <w:drawing>
          <wp:inline distT="0" distB="0" distL="0" distR="0" wp14:anchorId="6D6E6BD4" wp14:editId="3AE25C61">
            <wp:extent cx="5798820" cy="2331720"/>
            <wp:effectExtent l="0" t="0" r="11430" b="11430"/>
            <wp:docPr id="895581995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35519FD" w14:textId="6C1D82E9" w:rsidR="00EF2CF8" w:rsidRDefault="00C9611F" w:rsidP="00EF2C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ábra: tanulmányi ügyekkel való elégedettség</w:t>
      </w:r>
    </w:p>
    <w:p w14:paraId="4814E0B8" w14:textId="77777777" w:rsidR="0091361F" w:rsidRPr="00811313" w:rsidRDefault="0091361F" w:rsidP="0091361F">
      <w:pPr>
        <w:rPr>
          <w:rFonts w:ascii="Times New Roman" w:hAnsi="Times New Roman" w:cs="Times New Roman"/>
          <w:i/>
          <w:iCs/>
        </w:rPr>
      </w:pPr>
      <w:r w:rsidRPr="00811313">
        <w:rPr>
          <w:rFonts w:ascii="Times New Roman" w:hAnsi="Times New Roman" w:cs="Times New Roman"/>
          <w:i/>
          <w:iCs/>
        </w:rPr>
        <w:t xml:space="preserve">Kvalitatív adatok: </w:t>
      </w:r>
    </w:p>
    <w:p w14:paraId="63FDD84B" w14:textId="33334983" w:rsidR="0091361F" w:rsidRPr="00811313" w:rsidRDefault="0091361F" w:rsidP="0091361F">
      <w:pPr>
        <w:jc w:val="both"/>
        <w:rPr>
          <w:rFonts w:ascii="Times New Roman" w:hAnsi="Times New Roman" w:cs="Times New Roman"/>
        </w:rPr>
      </w:pPr>
      <w:r w:rsidRPr="00811313">
        <w:rPr>
          <w:rFonts w:ascii="Times New Roman" w:hAnsi="Times New Roman" w:cs="Times New Roman"/>
        </w:rPr>
        <w:t>A tanulmányi ügyekkel kapcsolatos javaslatok között a következőket emelném ki. Sokan megjegyezték, hogy a nyitvatartási időben nehéz ügyet intézni, ezért hosszabb ügyfélfogadást szeretnének kérni. A nyitvatartási időben, a kötelező óralátogatás miatt sokan nem jutnak el az irodákba. Ezen felül a levelezős hallgatóknak problémát jelent az ügyintézés. Sok levelezős hallgatók a szombati nyitvatartási idő szükségességére hívja fel a figyelmet.  Volt, aki időpont foglaló rendszer bevezetésére tett javaslatot.</w:t>
      </w:r>
    </w:p>
    <w:p w14:paraId="1C5FB334" w14:textId="77777777" w:rsidR="0091361F" w:rsidRPr="00811313" w:rsidRDefault="0091361F" w:rsidP="0091361F">
      <w:pPr>
        <w:jc w:val="both"/>
        <w:rPr>
          <w:rFonts w:ascii="Times New Roman" w:hAnsi="Times New Roman" w:cs="Times New Roman"/>
        </w:rPr>
      </w:pPr>
      <w:r w:rsidRPr="00811313">
        <w:rPr>
          <w:rFonts w:ascii="Times New Roman" w:hAnsi="Times New Roman" w:cs="Times New Roman"/>
        </w:rPr>
        <w:t>Emellett a hallgatók szeretnének egy olyan tájékoztató leírást, hogy egyes szakok esetében melyik ügyintézőhöz érdemes fordulniuk a kérdéseikkel. Beadott kérvények esetében további problémába ütköztek a hallgatók, mivel az elbírálás nagyon hosszú időbe telt.</w:t>
      </w:r>
    </w:p>
    <w:p w14:paraId="4EAB3F7B" w14:textId="77777777" w:rsidR="005534C1" w:rsidRDefault="005534C1" w:rsidP="0091361F">
      <w:pPr>
        <w:jc w:val="both"/>
      </w:pPr>
    </w:p>
    <w:p w14:paraId="50C8DB73" w14:textId="21E19892" w:rsidR="005534C1" w:rsidRDefault="00811313" w:rsidP="005534C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8. </w:t>
      </w:r>
      <w:r w:rsidR="005534C1" w:rsidRPr="005534C1">
        <w:rPr>
          <w:rFonts w:ascii="Times New Roman" w:hAnsi="Times New Roman" w:cs="Times New Roman"/>
          <w:b/>
          <w:bCs/>
        </w:rPr>
        <w:t>H</w:t>
      </w:r>
      <w:r w:rsidR="005534C1">
        <w:rPr>
          <w:rFonts w:ascii="Times New Roman" w:hAnsi="Times New Roman" w:cs="Times New Roman"/>
          <w:b/>
          <w:bCs/>
        </w:rPr>
        <w:t>allgatói szolgáltatások, kultúra</w:t>
      </w:r>
      <w:r w:rsidR="005534C1" w:rsidRPr="005534C1">
        <w:rPr>
          <w:rFonts w:ascii="Times New Roman" w:hAnsi="Times New Roman" w:cs="Times New Roman"/>
          <w:b/>
          <w:bCs/>
        </w:rPr>
        <w:t xml:space="preserve"> - Oktatáshoz-tanuláshoz szükséges erőforrások rendelkezésre állása, hozzáférhetősége</w:t>
      </w:r>
    </w:p>
    <w:tbl>
      <w:tblPr>
        <w:tblW w:w="9406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811313" w:rsidRPr="00811313" w14:paraId="3BA7118D" w14:textId="77777777" w:rsidTr="00963573">
        <w:trPr>
          <w:trHeight w:val="2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10D0F72C" w14:textId="77777777" w:rsidR="00811313" w:rsidRPr="00811313" w:rsidRDefault="00811313" w:rsidP="0096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11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Milyennek ítéli az intézmény által nyújtott hallgatói szolgáltatásokat? (pl.: karrierszolgáltatás, önismeret fejlesztő tevékenységek, pszichológusi tanácsadás)</w:t>
            </w:r>
          </w:p>
        </w:tc>
      </w:tr>
      <w:tr w:rsidR="00811313" w:rsidRPr="00811313" w14:paraId="5C7CF557" w14:textId="77777777" w:rsidTr="00963573">
        <w:trPr>
          <w:trHeight w:val="2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13591B67" w14:textId="77777777" w:rsidR="00811313" w:rsidRPr="00811313" w:rsidRDefault="00811313" w:rsidP="0096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11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Milyen szolgáltatásokat vett már igénybe?</w:t>
            </w:r>
          </w:p>
        </w:tc>
      </w:tr>
      <w:tr w:rsidR="00811313" w:rsidRPr="00811313" w14:paraId="760691A4" w14:textId="77777777" w:rsidTr="00963573">
        <w:trPr>
          <w:trHeight w:val="2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40DCE9EA" w14:textId="77777777" w:rsidR="00811313" w:rsidRPr="00811313" w:rsidRDefault="00811313" w:rsidP="0096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11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Elegendő mennyiségű információ jut el Önhöz az egyetemi élet, egyetemi mindennapok történéseiről?</w:t>
            </w:r>
          </w:p>
        </w:tc>
      </w:tr>
      <w:tr w:rsidR="00811313" w:rsidRPr="00811313" w14:paraId="3FAFA0C7" w14:textId="77777777" w:rsidTr="00963573">
        <w:trPr>
          <w:trHeight w:val="2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750E4666" w14:textId="77777777" w:rsidR="00811313" w:rsidRPr="00811313" w:rsidRDefault="00811313" w:rsidP="0096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11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Elegendő mennyiségű információ jut el Önhöz a különböző ösztöndíj lehetőségekről?</w:t>
            </w:r>
          </w:p>
        </w:tc>
      </w:tr>
      <w:tr w:rsidR="00811313" w:rsidRPr="00811313" w14:paraId="5AD3F25D" w14:textId="77777777" w:rsidTr="00963573">
        <w:trPr>
          <w:trHeight w:val="2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4FB7D785" w14:textId="77777777" w:rsidR="00811313" w:rsidRPr="00811313" w:rsidRDefault="00811313" w:rsidP="0096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11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Elegendő mennyiségű információ jut el Önhöz a nyitott pozíciókról (gyakornoki lehetőségek, gyakorlati helyek, álláslehetőségek)?</w:t>
            </w:r>
          </w:p>
        </w:tc>
      </w:tr>
      <w:tr w:rsidR="00811313" w:rsidRPr="00811313" w14:paraId="49946716" w14:textId="77777777" w:rsidTr="00963573">
        <w:trPr>
          <w:trHeight w:val="2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1005CCF4" w14:textId="77777777" w:rsidR="00811313" w:rsidRPr="00811313" w:rsidRDefault="00811313" w:rsidP="0096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11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Összességében mennyire elégedett a közzétett információk minőségével?</w:t>
            </w:r>
          </w:p>
        </w:tc>
      </w:tr>
      <w:tr w:rsidR="00811313" w:rsidRPr="00811313" w14:paraId="0240A244" w14:textId="77777777" w:rsidTr="00963573">
        <w:trPr>
          <w:trHeight w:val="2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5D43848B" w14:textId="77777777" w:rsidR="00811313" w:rsidRPr="00811313" w:rsidRDefault="00811313" w:rsidP="0096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11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Összességében mennyire elégedett a közzétett információk gyakoriságával?</w:t>
            </w:r>
          </w:p>
        </w:tc>
      </w:tr>
      <w:tr w:rsidR="00811313" w:rsidRPr="00811313" w14:paraId="30511683" w14:textId="77777777" w:rsidTr="00963573">
        <w:trPr>
          <w:trHeight w:val="2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049DAF0C" w14:textId="77777777" w:rsidR="00811313" w:rsidRPr="00811313" w:rsidRDefault="00811313" w:rsidP="0096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11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Milyen csatornákon tájékozódik elsősorban? (Több válasz is megjelölhető!)</w:t>
            </w:r>
          </w:p>
        </w:tc>
      </w:tr>
      <w:tr w:rsidR="00811313" w:rsidRPr="00811313" w14:paraId="7AFAB5DC" w14:textId="77777777" w:rsidTr="00963573">
        <w:trPr>
          <w:trHeight w:val="2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31D95E12" w14:textId="77777777" w:rsidR="00811313" w:rsidRPr="00811313" w:rsidRDefault="00811313" w:rsidP="0096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11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Milyen szolgáltatásokra lenne igénye? Mit hiányol?</w:t>
            </w:r>
          </w:p>
        </w:tc>
      </w:tr>
      <w:tr w:rsidR="00811313" w:rsidRPr="00811313" w14:paraId="7D85740F" w14:textId="77777777" w:rsidTr="00963573">
        <w:trPr>
          <w:trHeight w:val="2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7F1FAEE5" w14:textId="77777777" w:rsidR="00811313" w:rsidRPr="00811313" w:rsidRDefault="00811313" w:rsidP="0096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11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Szeretne Ön a végzést követően a Miskolci Egyetem </w:t>
            </w:r>
            <w:proofErr w:type="spellStart"/>
            <w:r w:rsidRPr="00811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alumni</w:t>
            </w:r>
            <w:proofErr w:type="spellEnd"/>
            <w:r w:rsidRPr="00811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közösségének tagjává válni?</w:t>
            </w:r>
          </w:p>
        </w:tc>
      </w:tr>
      <w:tr w:rsidR="00811313" w:rsidRPr="00811313" w14:paraId="53089454" w14:textId="77777777" w:rsidTr="00963573">
        <w:trPr>
          <w:trHeight w:val="20"/>
        </w:trPr>
        <w:tc>
          <w:tcPr>
            <w:tcW w:w="9406" w:type="dxa"/>
            <w:shd w:val="clear" w:color="auto" w:fill="auto"/>
            <w:noWrap/>
            <w:vAlign w:val="bottom"/>
            <w:hideMark/>
          </w:tcPr>
          <w:p w14:paraId="03C260CF" w14:textId="77777777" w:rsidR="00811313" w:rsidRPr="00811313" w:rsidRDefault="00811313" w:rsidP="0096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11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Milyenek a kulturális és szórakozási lehetőségek az intézményen belül?</w:t>
            </w:r>
          </w:p>
        </w:tc>
      </w:tr>
    </w:tbl>
    <w:p w14:paraId="51F0754D" w14:textId="7F792C88" w:rsidR="00811313" w:rsidRDefault="00811313" w:rsidP="00811313">
      <w:pPr>
        <w:jc w:val="center"/>
        <w:rPr>
          <w:rFonts w:ascii="Times New Roman" w:hAnsi="Times New Roman" w:cs="Times New Roman"/>
        </w:rPr>
      </w:pPr>
      <w:r w:rsidRPr="00811313">
        <w:rPr>
          <w:rFonts w:ascii="Times New Roman" w:hAnsi="Times New Roman" w:cs="Times New Roman"/>
        </w:rPr>
        <w:t>11. táblázat: hallgatói szolgáltatásokkal, kultúrával kapcsolatos kérdések</w:t>
      </w:r>
    </w:p>
    <w:p w14:paraId="4B0D72A0" w14:textId="227DDA7E" w:rsidR="00811313" w:rsidRDefault="005F53AD" w:rsidP="005F5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5F53AD">
        <w:rPr>
          <w:rFonts w:ascii="Times New Roman" w:hAnsi="Times New Roman" w:cs="Times New Roman"/>
        </w:rPr>
        <w:t xml:space="preserve"> hallgatói szolgáltatások</w:t>
      </w:r>
      <w:r>
        <w:rPr>
          <w:rFonts w:ascii="Times New Roman" w:hAnsi="Times New Roman" w:cs="Times New Roman"/>
        </w:rPr>
        <w:t xml:space="preserve"> </w:t>
      </w:r>
      <w:r w:rsidRPr="005F53AD">
        <w:rPr>
          <w:rFonts w:ascii="Times New Roman" w:hAnsi="Times New Roman" w:cs="Times New Roman"/>
        </w:rPr>
        <w:t>megítélése 3</w:t>
      </w:r>
      <w:r>
        <w:rPr>
          <w:rFonts w:ascii="Times New Roman" w:hAnsi="Times New Roman" w:cs="Times New Roman"/>
        </w:rPr>
        <w:t xml:space="preserve">, 54-es átlagot ért el, amely 70,40%-os elégedettségi szintet takar. </w:t>
      </w:r>
    </w:p>
    <w:p w14:paraId="4C2D3FE0" w14:textId="42CB17BB" w:rsidR="005F53AD" w:rsidRPr="00811313" w:rsidRDefault="005F53AD" w:rsidP="005F5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</w:t>
      </w:r>
      <w:r w:rsidRPr="005F53AD">
        <w:rPr>
          <w:rFonts w:ascii="Times New Roman" w:hAnsi="Times New Roman" w:cs="Times New Roman"/>
        </w:rPr>
        <w:t xml:space="preserve">hallgatók </w:t>
      </w:r>
      <w:r>
        <w:rPr>
          <w:rFonts w:ascii="Times New Roman" w:hAnsi="Times New Roman" w:cs="Times New Roman"/>
        </w:rPr>
        <w:t xml:space="preserve">45,00%-a </w:t>
      </w:r>
      <w:r w:rsidRPr="005F53AD">
        <w:rPr>
          <w:rFonts w:ascii="Times New Roman" w:hAnsi="Times New Roman" w:cs="Times New Roman"/>
        </w:rPr>
        <w:t>semmilyen magát a hatást nem vesz igénybe</w:t>
      </w:r>
      <w:r>
        <w:rPr>
          <w:rFonts w:ascii="Times New Roman" w:hAnsi="Times New Roman" w:cs="Times New Roman"/>
        </w:rPr>
        <w:t xml:space="preserve">. </w:t>
      </w:r>
      <w:r w:rsidRPr="005F53AD">
        <w:rPr>
          <w:rFonts w:ascii="Times New Roman" w:hAnsi="Times New Roman" w:cs="Times New Roman"/>
        </w:rPr>
        <w:t xml:space="preserve">A könyvtári szolgáltatás </w:t>
      </w:r>
      <w:r>
        <w:rPr>
          <w:rFonts w:ascii="Times New Roman" w:hAnsi="Times New Roman" w:cs="Times New Roman"/>
        </w:rPr>
        <w:t xml:space="preserve">(41,40%) </w:t>
      </w:r>
      <w:r w:rsidRPr="005F53AD">
        <w:rPr>
          <w:rFonts w:ascii="Times New Roman" w:hAnsi="Times New Roman" w:cs="Times New Roman"/>
        </w:rPr>
        <w:t>messze a leggyakrabban igénybe vett</w:t>
      </w:r>
      <w:r>
        <w:rPr>
          <w:rFonts w:ascii="Times New Roman" w:hAnsi="Times New Roman" w:cs="Times New Roman"/>
        </w:rPr>
        <w:t xml:space="preserve">. </w:t>
      </w:r>
      <w:r w:rsidRPr="005F53AD">
        <w:rPr>
          <w:rFonts w:ascii="Times New Roman" w:hAnsi="Times New Roman" w:cs="Times New Roman"/>
        </w:rPr>
        <w:t>A többi szolgáltatás igénybevétele</w:t>
      </w:r>
      <w:r>
        <w:rPr>
          <w:rFonts w:ascii="Times New Roman" w:hAnsi="Times New Roman" w:cs="Times New Roman"/>
        </w:rPr>
        <w:t xml:space="preserve"> 6,5% </w:t>
      </w:r>
      <w:r w:rsidRPr="005F53AD">
        <w:rPr>
          <w:rFonts w:ascii="Times New Roman" w:hAnsi="Times New Roman" w:cs="Times New Roman"/>
        </w:rPr>
        <w:t>alatt van</w:t>
      </w:r>
      <w:r>
        <w:rPr>
          <w:rFonts w:ascii="Times New Roman" w:hAnsi="Times New Roman" w:cs="Times New Roman"/>
        </w:rPr>
        <w:t xml:space="preserve">. </w:t>
      </w:r>
    </w:p>
    <w:p w14:paraId="65082014" w14:textId="5CC60C30" w:rsidR="00811313" w:rsidRDefault="00811313" w:rsidP="005534C1">
      <w:pPr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34CE7EE1" wp14:editId="18FEC7BD">
            <wp:extent cx="5158740" cy="2461260"/>
            <wp:effectExtent l="0" t="0" r="3810" b="15240"/>
            <wp:docPr id="361870285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7FA8419" w14:textId="1DFA1C66" w:rsidR="00811313" w:rsidRDefault="00811313" w:rsidP="008113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ábra: </w:t>
      </w:r>
      <w:r w:rsidRPr="00811313">
        <w:rPr>
          <w:rFonts w:ascii="Times New Roman" w:hAnsi="Times New Roman" w:cs="Times New Roman"/>
        </w:rPr>
        <w:t>Igénybe vett szolgáltatások</w:t>
      </w:r>
    </w:p>
    <w:p w14:paraId="00407036" w14:textId="3447247A" w:rsidR="008E395C" w:rsidRDefault="008E395C" w:rsidP="008E395C">
      <w:pPr>
        <w:rPr>
          <w:rFonts w:ascii="Times New Roman" w:hAnsi="Times New Roman" w:cs="Times New Roman"/>
        </w:rPr>
      </w:pPr>
      <w:r w:rsidRPr="008E395C">
        <w:rPr>
          <w:rFonts w:ascii="Times New Roman" w:hAnsi="Times New Roman" w:cs="Times New Roman"/>
        </w:rPr>
        <w:t xml:space="preserve">A válaszadók nagy része úgy </w:t>
      </w:r>
      <w:r w:rsidR="0069473D" w:rsidRPr="008E395C">
        <w:rPr>
          <w:rFonts w:ascii="Times New Roman" w:hAnsi="Times New Roman" w:cs="Times New Roman"/>
        </w:rPr>
        <w:t>gondolja,</w:t>
      </w:r>
      <w:r w:rsidRPr="008E395C">
        <w:rPr>
          <w:rFonts w:ascii="Times New Roman" w:hAnsi="Times New Roman" w:cs="Times New Roman"/>
        </w:rPr>
        <w:t xml:space="preserve"> hogy elegendő mennyiségű információ jut el hozzájuk az egyetemi élet, egyetemi mindennapok történéseiről</w:t>
      </w:r>
      <w:r>
        <w:rPr>
          <w:rFonts w:ascii="Times New Roman" w:hAnsi="Times New Roman" w:cs="Times New Roman"/>
        </w:rPr>
        <w:t xml:space="preserve">, </w:t>
      </w:r>
      <w:r w:rsidRPr="008E395C">
        <w:rPr>
          <w:rFonts w:ascii="Times New Roman" w:hAnsi="Times New Roman" w:cs="Times New Roman"/>
        </w:rPr>
        <w:t>a különböző ösztöndíj lehetőségekről</w:t>
      </w:r>
      <w:r>
        <w:rPr>
          <w:rFonts w:ascii="Times New Roman" w:hAnsi="Times New Roman" w:cs="Times New Roman"/>
        </w:rPr>
        <w:t xml:space="preserve">, </w:t>
      </w:r>
      <w:r w:rsidRPr="008E395C">
        <w:rPr>
          <w:rFonts w:ascii="Times New Roman" w:hAnsi="Times New Roman" w:cs="Times New Roman"/>
        </w:rPr>
        <w:t>illetve a nyitott pozíciókról</w:t>
      </w:r>
      <w:r>
        <w:rPr>
          <w:rFonts w:ascii="Times New Roman" w:hAnsi="Times New Roman" w:cs="Times New Roman"/>
        </w:rPr>
        <w:t xml:space="preserve">. </w:t>
      </w:r>
      <w:r w:rsidRPr="008E395C">
        <w:rPr>
          <w:rFonts w:ascii="Times New Roman" w:hAnsi="Times New Roman" w:cs="Times New Roman"/>
        </w:rPr>
        <w:t xml:space="preserve">Az igenek és nemek arányát a </w:t>
      </w:r>
      <w:r>
        <w:rPr>
          <w:rFonts w:ascii="Times New Roman" w:hAnsi="Times New Roman" w:cs="Times New Roman"/>
        </w:rPr>
        <w:t>14.</w:t>
      </w:r>
      <w:r w:rsidRPr="008E395C">
        <w:rPr>
          <w:rFonts w:ascii="Times New Roman" w:hAnsi="Times New Roman" w:cs="Times New Roman"/>
        </w:rPr>
        <w:t xml:space="preserve"> ábra szemlélteti</w:t>
      </w:r>
      <w:r>
        <w:rPr>
          <w:rFonts w:ascii="Times New Roman" w:hAnsi="Times New Roman" w:cs="Times New Roman"/>
        </w:rPr>
        <w:t>.</w:t>
      </w:r>
    </w:p>
    <w:p w14:paraId="3A0F2649" w14:textId="2675DA12" w:rsidR="005F53AD" w:rsidRDefault="005F53AD" w:rsidP="00811313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23BA881" wp14:editId="0141509E">
            <wp:extent cx="4457700" cy="2446020"/>
            <wp:effectExtent l="0" t="0" r="0" b="11430"/>
            <wp:docPr id="2122682327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1B11A6EB-9AFC-781F-0F5D-1A1099ADC3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B08C10E" w14:textId="2B460E93" w:rsidR="00811313" w:rsidRDefault="008E395C" w:rsidP="008113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ábra: </w:t>
      </w:r>
      <w:r w:rsidR="0069473D">
        <w:rPr>
          <w:rFonts w:ascii="Times New Roman" w:hAnsi="Times New Roman" w:cs="Times New Roman"/>
        </w:rPr>
        <w:t>Információ mennyisége</w:t>
      </w:r>
    </w:p>
    <w:p w14:paraId="44ECCBD3" w14:textId="2481B546" w:rsidR="0069473D" w:rsidRDefault="0069473D" w:rsidP="00694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</w:t>
      </w:r>
      <w:r w:rsidRPr="0069473D">
        <w:rPr>
          <w:rFonts w:ascii="Times New Roman" w:hAnsi="Times New Roman" w:cs="Times New Roman"/>
        </w:rPr>
        <w:t>légedettségi szint</w:t>
      </w:r>
      <w:r>
        <w:rPr>
          <w:rFonts w:ascii="Times New Roman" w:hAnsi="Times New Roman" w:cs="Times New Roman"/>
        </w:rPr>
        <w:t xml:space="preserve"> </w:t>
      </w:r>
      <w:r w:rsidRPr="0069473D">
        <w:rPr>
          <w:rFonts w:ascii="Times New Roman" w:hAnsi="Times New Roman" w:cs="Times New Roman"/>
        </w:rPr>
        <w:t>mind a közzétett információk minősége</w:t>
      </w:r>
      <w:r>
        <w:rPr>
          <w:rFonts w:ascii="Times New Roman" w:hAnsi="Times New Roman" w:cs="Times New Roman"/>
        </w:rPr>
        <w:t xml:space="preserve"> (3,783; 75,66%) </w:t>
      </w:r>
      <w:r w:rsidRPr="0069473D">
        <w:rPr>
          <w:rFonts w:ascii="Times New Roman" w:hAnsi="Times New Roman" w:cs="Times New Roman"/>
        </w:rPr>
        <w:t>és mennyisége</w:t>
      </w:r>
      <w:r>
        <w:rPr>
          <w:rFonts w:ascii="Times New Roman" w:hAnsi="Times New Roman" w:cs="Times New Roman"/>
        </w:rPr>
        <w:t xml:space="preserve"> (3,80; 76,06%) </w:t>
      </w:r>
      <w:r w:rsidRPr="0069473D">
        <w:rPr>
          <w:rFonts w:ascii="Times New Roman" w:hAnsi="Times New Roman" w:cs="Times New Roman"/>
        </w:rPr>
        <w:t xml:space="preserve">tekintetében </w:t>
      </w:r>
      <w:r>
        <w:rPr>
          <w:rFonts w:ascii="Times New Roman" w:hAnsi="Times New Roman" w:cs="Times New Roman"/>
        </w:rPr>
        <w:t>75%</w:t>
      </w:r>
      <w:r w:rsidRPr="0069473D">
        <w:rPr>
          <w:rFonts w:ascii="Times New Roman" w:hAnsi="Times New Roman" w:cs="Times New Roman"/>
        </w:rPr>
        <w:t xml:space="preserve"> százalék feletti</w:t>
      </w:r>
      <w:r>
        <w:rPr>
          <w:rFonts w:ascii="Times New Roman" w:hAnsi="Times New Roman" w:cs="Times New Roman"/>
        </w:rPr>
        <w:t xml:space="preserve">. </w:t>
      </w:r>
    </w:p>
    <w:p w14:paraId="5D816871" w14:textId="0845FCAD" w:rsidR="0069473D" w:rsidRDefault="0069473D" w:rsidP="0069473D">
      <w:pPr>
        <w:jc w:val="both"/>
        <w:rPr>
          <w:rFonts w:ascii="Times New Roman" w:hAnsi="Times New Roman" w:cs="Times New Roman"/>
        </w:rPr>
      </w:pPr>
      <w:r w:rsidRPr="0069473D">
        <w:rPr>
          <w:rFonts w:ascii="Times New Roman" w:hAnsi="Times New Roman" w:cs="Times New Roman"/>
        </w:rPr>
        <w:t>A hallgatók több mint a fele</w:t>
      </w:r>
      <w:r>
        <w:rPr>
          <w:rFonts w:ascii="Times New Roman" w:hAnsi="Times New Roman" w:cs="Times New Roman"/>
        </w:rPr>
        <w:t xml:space="preserve"> (54,30%) </w:t>
      </w:r>
      <w:r w:rsidRPr="0069473D">
        <w:rPr>
          <w:rFonts w:ascii="Times New Roman" w:hAnsi="Times New Roman" w:cs="Times New Roman"/>
        </w:rPr>
        <w:t>az egyetemi honlapon tájékozódik</w:t>
      </w:r>
      <w:r>
        <w:rPr>
          <w:rFonts w:ascii="Times New Roman" w:hAnsi="Times New Roman" w:cs="Times New Roman"/>
        </w:rPr>
        <w:t xml:space="preserve">, </w:t>
      </w:r>
      <w:r w:rsidRPr="0069473D">
        <w:rPr>
          <w:rFonts w:ascii="Times New Roman" w:hAnsi="Times New Roman" w:cs="Times New Roman"/>
        </w:rPr>
        <w:t>ezt követik</w:t>
      </w:r>
      <w:r>
        <w:rPr>
          <w:rFonts w:ascii="Times New Roman" w:hAnsi="Times New Roman" w:cs="Times New Roman"/>
        </w:rPr>
        <w:t xml:space="preserve"> </w:t>
      </w:r>
      <w:r w:rsidRPr="0069473D">
        <w:rPr>
          <w:rFonts w:ascii="Times New Roman" w:hAnsi="Times New Roman" w:cs="Times New Roman"/>
        </w:rPr>
        <w:t>a kari honlap</w:t>
      </w:r>
      <w:r>
        <w:rPr>
          <w:rFonts w:ascii="Times New Roman" w:hAnsi="Times New Roman" w:cs="Times New Roman"/>
        </w:rPr>
        <w:t xml:space="preserve"> (36,20%); </w:t>
      </w:r>
      <w:r w:rsidRPr="0069473D">
        <w:rPr>
          <w:rFonts w:ascii="Times New Roman" w:hAnsi="Times New Roman" w:cs="Times New Roman"/>
        </w:rPr>
        <w:t>az egyetemi Facebook</w:t>
      </w:r>
      <w:r>
        <w:rPr>
          <w:rFonts w:ascii="Times New Roman" w:hAnsi="Times New Roman" w:cs="Times New Roman"/>
        </w:rPr>
        <w:t xml:space="preserve"> (32,90%), </w:t>
      </w:r>
      <w:r w:rsidRPr="0069473D">
        <w:rPr>
          <w:rFonts w:ascii="Times New Roman" w:hAnsi="Times New Roman" w:cs="Times New Roman"/>
        </w:rPr>
        <w:t>illetve akkori Facebook</w:t>
      </w:r>
      <w:r>
        <w:rPr>
          <w:rFonts w:ascii="Times New Roman" w:hAnsi="Times New Roman" w:cs="Times New Roman"/>
        </w:rPr>
        <w:t xml:space="preserve"> (25,20%). </w:t>
      </w:r>
      <w:r w:rsidRPr="0069473D">
        <w:rPr>
          <w:rFonts w:ascii="Times New Roman" w:hAnsi="Times New Roman" w:cs="Times New Roman"/>
        </w:rPr>
        <w:t xml:space="preserve">A </w:t>
      </w:r>
      <w:proofErr w:type="spellStart"/>
      <w:r w:rsidRPr="0069473D">
        <w:rPr>
          <w:rFonts w:ascii="Times New Roman" w:hAnsi="Times New Roman" w:cs="Times New Roman"/>
        </w:rPr>
        <w:t>TikTok</w:t>
      </w:r>
      <w:proofErr w:type="spellEnd"/>
      <w:r>
        <w:rPr>
          <w:rFonts w:ascii="Times New Roman" w:hAnsi="Times New Roman" w:cs="Times New Roman"/>
        </w:rPr>
        <w:t xml:space="preserve"> (4,20%); ME-HÖK/ME-DÖK honlap (4,10%), i</w:t>
      </w:r>
      <w:r w:rsidRPr="0069473D">
        <w:rPr>
          <w:rFonts w:ascii="Times New Roman" w:hAnsi="Times New Roman" w:cs="Times New Roman"/>
        </w:rPr>
        <w:t xml:space="preserve">lletve a </w:t>
      </w:r>
      <w:proofErr w:type="spellStart"/>
      <w:proofErr w:type="gramStart"/>
      <w:r>
        <w:rPr>
          <w:rFonts w:ascii="Times New Roman" w:hAnsi="Times New Roman" w:cs="Times New Roman"/>
        </w:rPr>
        <w:t>Y</w:t>
      </w:r>
      <w:r w:rsidRPr="0069473D">
        <w:rPr>
          <w:rFonts w:ascii="Times New Roman" w:hAnsi="Times New Roman" w:cs="Times New Roman"/>
        </w:rPr>
        <w:t>outube</w:t>
      </w:r>
      <w:proofErr w:type="spellEnd"/>
      <w:r w:rsidRPr="0069473D">
        <w:rPr>
          <w:rFonts w:ascii="Times New Roman" w:hAnsi="Times New Roman" w:cs="Times New Roman"/>
        </w:rPr>
        <w:t xml:space="preserve"> csatorna</w:t>
      </w:r>
      <w:proofErr w:type="gramEnd"/>
      <w:r>
        <w:rPr>
          <w:rFonts w:ascii="Times New Roman" w:hAnsi="Times New Roman" w:cs="Times New Roman"/>
        </w:rPr>
        <w:t xml:space="preserve"> (1,80%) </w:t>
      </w:r>
      <w:r w:rsidRPr="0069473D">
        <w:rPr>
          <w:rFonts w:ascii="Times New Roman" w:hAnsi="Times New Roman" w:cs="Times New Roman"/>
        </w:rPr>
        <w:t>tájékozódás</w:t>
      </w:r>
      <w:r>
        <w:rPr>
          <w:rFonts w:ascii="Times New Roman" w:hAnsi="Times New Roman" w:cs="Times New Roman"/>
        </w:rPr>
        <w:t xml:space="preserve"> </w:t>
      </w:r>
      <w:r w:rsidRPr="0069473D">
        <w:rPr>
          <w:rFonts w:ascii="Times New Roman" w:hAnsi="Times New Roman" w:cs="Times New Roman"/>
        </w:rPr>
        <w:t>szempontjából</w:t>
      </w:r>
      <w:r>
        <w:rPr>
          <w:rFonts w:ascii="Times New Roman" w:hAnsi="Times New Roman" w:cs="Times New Roman"/>
        </w:rPr>
        <w:t xml:space="preserve"> </w:t>
      </w:r>
      <w:r w:rsidRPr="0069473D">
        <w:rPr>
          <w:rFonts w:ascii="Times New Roman" w:hAnsi="Times New Roman" w:cs="Times New Roman"/>
        </w:rPr>
        <w:t>alacsony</w:t>
      </w:r>
      <w:r>
        <w:rPr>
          <w:rFonts w:ascii="Times New Roman" w:hAnsi="Times New Roman" w:cs="Times New Roman"/>
        </w:rPr>
        <w:t xml:space="preserve"> (5% alatt) </w:t>
      </w:r>
      <w:r w:rsidRPr="0069473D">
        <w:rPr>
          <w:rFonts w:ascii="Times New Roman" w:hAnsi="Times New Roman" w:cs="Times New Roman"/>
        </w:rPr>
        <w:t>értéket</w:t>
      </w:r>
      <w:r>
        <w:rPr>
          <w:rFonts w:ascii="Times New Roman" w:hAnsi="Times New Roman" w:cs="Times New Roman"/>
        </w:rPr>
        <w:t xml:space="preserve"> m</w:t>
      </w:r>
      <w:r w:rsidRPr="0069473D">
        <w:rPr>
          <w:rFonts w:ascii="Times New Roman" w:hAnsi="Times New Roman" w:cs="Times New Roman"/>
        </w:rPr>
        <w:t>utatnak</w:t>
      </w:r>
      <w:r>
        <w:rPr>
          <w:rFonts w:ascii="Times New Roman" w:hAnsi="Times New Roman" w:cs="Times New Roman"/>
        </w:rPr>
        <w:t>.</w:t>
      </w:r>
    </w:p>
    <w:p w14:paraId="762CED9C" w14:textId="77777777" w:rsidR="0069473D" w:rsidRDefault="0069473D" w:rsidP="0069473D">
      <w:pPr>
        <w:rPr>
          <w:rFonts w:ascii="Times New Roman" w:hAnsi="Times New Roman" w:cs="Times New Roman"/>
        </w:rPr>
      </w:pPr>
    </w:p>
    <w:p w14:paraId="242F4032" w14:textId="2D218C57" w:rsidR="0069473D" w:rsidRDefault="0069473D" w:rsidP="0069473D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7B11BDCB" wp14:editId="41BE5E4B">
            <wp:extent cx="5905500" cy="2354580"/>
            <wp:effectExtent l="0" t="0" r="0" b="7620"/>
            <wp:docPr id="2076778505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1031C9A" w14:textId="42F99E5F" w:rsidR="00811313" w:rsidRDefault="0069473D" w:rsidP="008113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ábra: </w:t>
      </w:r>
      <w:r w:rsidR="006F635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ájékozódás a különböző csatornákon</w:t>
      </w:r>
    </w:p>
    <w:p w14:paraId="0FE6E309" w14:textId="77777777" w:rsidR="00897899" w:rsidRDefault="00897899" w:rsidP="00811313">
      <w:pPr>
        <w:jc w:val="center"/>
        <w:rPr>
          <w:rFonts w:ascii="Times New Roman" w:hAnsi="Times New Roman" w:cs="Times New Roman"/>
        </w:rPr>
      </w:pPr>
    </w:p>
    <w:p w14:paraId="4B8D55F4" w14:textId="415A3A49" w:rsidR="00897899" w:rsidRDefault="00897899" w:rsidP="00897899">
      <w:pPr>
        <w:jc w:val="both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</w:rPr>
        <w:t>A hallgatók nagy része</w:t>
      </w:r>
      <w:r>
        <w:rPr>
          <w:rFonts w:ascii="Times New Roman" w:hAnsi="Times New Roman" w:cs="Times New Roman"/>
        </w:rPr>
        <w:t xml:space="preserve"> (61,10%) </w:t>
      </w:r>
      <w:r w:rsidRPr="00897899">
        <w:rPr>
          <w:rFonts w:ascii="Times New Roman" w:hAnsi="Times New Roman" w:cs="Times New Roman"/>
        </w:rPr>
        <w:t>még nem tudja</w:t>
      </w:r>
      <w:r>
        <w:rPr>
          <w:rFonts w:ascii="Times New Roman" w:hAnsi="Times New Roman" w:cs="Times New Roman"/>
        </w:rPr>
        <w:t xml:space="preserve">, </w:t>
      </w:r>
      <w:r w:rsidRPr="00897899">
        <w:rPr>
          <w:rFonts w:ascii="Times New Roman" w:hAnsi="Times New Roman" w:cs="Times New Roman"/>
        </w:rPr>
        <w:t>hogy a végzést követően szeretne</w:t>
      </w:r>
      <w:r>
        <w:rPr>
          <w:rFonts w:ascii="Times New Roman" w:hAnsi="Times New Roman" w:cs="Times New Roman"/>
        </w:rPr>
        <w:t>-e a M</w:t>
      </w:r>
      <w:r w:rsidRPr="00897899">
        <w:rPr>
          <w:rFonts w:ascii="Times New Roman" w:hAnsi="Times New Roman" w:cs="Times New Roman"/>
        </w:rPr>
        <w:t xml:space="preserve">iskolci </w:t>
      </w:r>
      <w:r>
        <w:rPr>
          <w:rFonts w:ascii="Times New Roman" w:hAnsi="Times New Roman" w:cs="Times New Roman"/>
        </w:rPr>
        <w:t>E</w:t>
      </w:r>
      <w:r w:rsidRPr="00897899">
        <w:rPr>
          <w:rFonts w:ascii="Times New Roman" w:hAnsi="Times New Roman" w:cs="Times New Roman"/>
        </w:rPr>
        <w:t>gyetem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alumni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97899">
        <w:rPr>
          <w:rFonts w:ascii="Times New Roman" w:hAnsi="Times New Roman" w:cs="Times New Roman"/>
        </w:rPr>
        <w:t>Közösségének tagjává válni</w:t>
      </w:r>
      <w:r>
        <w:rPr>
          <w:rFonts w:ascii="Times New Roman" w:hAnsi="Times New Roman" w:cs="Times New Roman"/>
        </w:rPr>
        <w:t xml:space="preserve">. </w:t>
      </w:r>
      <w:r w:rsidRPr="00897899">
        <w:rPr>
          <w:rFonts w:ascii="Times New Roman" w:hAnsi="Times New Roman" w:cs="Times New Roman"/>
        </w:rPr>
        <w:t>Mindössze</w:t>
      </w:r>
      <w:r>
        <w:rPr>
          <w:rFonts w:ascii="Times New Roman" w:hAnsi="Times New Roman" w:cs="Times New Roman"/>
        </w:rPr>
        <w:t xml:space="preserve"> 13,03% </w:t>
      </w:r>
      <w:r w:rsidRPr="00897899">
        <w:rPr>
          <w:rFonts w:ascii="Times New Roman" w:hAnsi="Times New Roman" w:cs="Times New Roman"/>
        </w:rPr>
        <w:t>nyilatkozott úgy, hogy igen</w:t>
      </w:r>
      <w:r>
        <w:rPr>
          <w:rFonts w:ascii="Times New Roman" w:hAnsi="Times New Roman" w:cs="Times New Roman"/>
        </w:rPr>
        <w:t xml:space="preserve">, </w:t>
      </w:r>
      <w:r w:rsidRPr="00897899">
        <w:rPr>
          <w:rFonts w:ascii="Times New Roman" w:hAnsi="Times New Roman" w:cs="Times New Roman"/>
        </w:rPr>
        <w:t>egyötödük pedig</w:t>
      </w:r>
      <w:r>
        <w:rPr>
          <w:rFonts w:ascii="Times New Roman" w:hAnsi="Times New Roman" w:cs="Times New Roman"/>
        </w:rPr>
        <w:t xml:space="preserve"> </w:t>
      </w:r>
      <w:r w:rsidRPr="00897899">
        <w:rPr>
          <w:rFonts w:ascii="Times New Roman" w:hAnsi="Times New Roman" w:cs="Times New Roman"/>
        </w:rPr>
        <w:t>nem</w:t>
      </w:r>
      <w:r>
        <w:rPr>
          <w:rFonts w:ascii="Times New Roman" w:hAnsi="Times New Roman" w:cs="Times New Roman"/>
        </w:rPr>
        <w:t xml:space="preserve"> (25,00%).</w:t>
      </w:r>
      <w:r w:rsidR="00936712">
        <w:rPr>
          <w:rFonts w:ascii="Times New Roman" w:hAnsi="Times New Roman" w:cs="Times New Roman"/>
        </w:rPr>
        <w:t xml:space="preserve">  Nagyon sokan jelezték, hogy nem ismerik a programot, ezért az ilyen irányú tájékoztatást erősíteni kellene. (kvalitatív adatok)</w:t>
      </w:r>
    </w:p>
    <w:p w14:paraId="4DCBAEEA" w14:textId="593FECA2" w:rsidR="00897899" w:rsidRDefault="00897899" w:rsidP="00897899">
      <w:pPr>
        <w:jc w:val="both"/>
        <w:rPr>
          <w:rFonts w:ascii="Times New Roman" w:hAnsi="Times New Roman" w:cs="Times New Roman"/>
        </w:rPr>
      </w:pPr>
      <w:r w:rsidRPr="00897899">
        <w:rPr>
          <w:rFonts w:ascii="Times New Roman" w:hAnsi="Times New Roman" w:cs="Times New Roman"/>
        </w:rPr>
        <w:t>A kulturális és szórakozási lehetőségek</w:t>
      </w:r>
      <w:r>
        <w:rPr>
          <w:rFonts w:ascii="Times New Roman" w:hAnsi="Times New Roman" w:cs="Times New Roman"/>
        </w:rPr>
        <w:t xml:space="preserve"> </w:t>
      </w:r>
      <w:r w:rsidRPr="00897899">
        <w:rPr>
          <w:rFonts w:ascii="Times New Roman" w:hAnsi="Times New Roman" w:cs="Times New Roman"/>
        </w:rPr>
        <w:t>elégedettségi szintje</w:t>
      </w:r>
      <w:r>
        <w:rPr>
          <w:rFonts w:ascii="Times New Roman" w:hAnsi="Times New Roman" w:cs="Times New Roman"/>
        </w:rPr>
        <w:t xml:space="preserve"> 71,00% (3,55). </w:t>
      </w:r>
    </w:p>
    <w:p w14:paraId="52AAE5A7" w14:textId="4A497A8C" w:rsidR="00897899" w:rsidRPr="00936712" w:rsidRDefault="00953F6A" w:rsidP="00936712">
      <w:pPr>
        <w:jc w:val="both"/>
        <w:rPr>
          <w:rFonts w:ascii="Times New Roman" w:hAnsi="Times New Roman" w:cs="Times New Roman"/>
        </w:rPr>
      </w:pPr>
      <w:r w:rsidRPr="00936712">
        <w:rPr>
          <w:rFonts w:ascii="Times New Roman" w:hAnsi="Times New Roman" w:cs="Times New Roman"/>
        </w:rPr>
        <w:t xml:space="preserve">Szolgáltatásokra vonatkozó javaslatok: </w:t>
      </w:r>
    </w:p>
    <w:p w14:paraId="13A3FE9A" w14:textId="650F3852" w:rsidR="00953F6A" w:rsidRPr="00936712" w:rsidRDefault="00953F6A" w:rsidP="0093671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6712">
        <w:rPr>
          <w:rFonts w:ascii="Times New Roman" w:hAnsi="Times New Roman" w:cs="Times New Roman"/>
        </w:rPr>
        <w:t>TDK honlapjának frissítése</w:t>
      </w:r>
    </w:p>
    <w:p w14:paraId="629B771D" w14:textId="77777777" w:rsidR="00936712" w:rsidRPr="006F6354" w:rsidRDefault="00936712" w:rsidP="006F635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6712">
        <w:rPr>
          <w:rFonts w:ascii="Times New Roman" w:hAnsi="Times New Roman" w:cs="Times New Roman"/>
        </w:rPr>
        <w:t>csoportos beszélgetésre alkalmas helyek számának növelése</w:t>
      </w:r>
    </w:p>
    <w:p w14:paraId="7FD5B37D" w14:textId="0325BB60" w:rsidR="00936712" w:rsidRPr="006F6354" w:rsidRDefault="006F6354" w:rsidP="006F635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36712" w:rsidRPr="006F6354">
        <w:rPr>
          <w:rFonts w:ascii="Times New Roman" w:hAnsi="Times New Roman" w:cs="Times New Roman"/>
        </w:rPr>
        <w:t xml:space="preserve"> levelezős hallgatók számára is legyenek nyitott a karriernap, hétvégi, pénteki szervezéssel</w:t>
      </w:r>
    </w:p>
    <w:p w14:paraId="0E27780B" w14:textId="0EC1212C" w:rsidR="00936712" w:rsidRDefault="00936712" w:rsidP="0093671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hallgatók pénzügyi lehetőségeihez mért árak (Rácsos büfé, menza)</w:t>
      </w:r>
    </w:p>
    <w:p w14:paraId="1B25674E" w14:textId="5006F4D6" w:rsidR="00936712" w:rsidRDefault="006F6354" w:rsidP="0093671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36712" w:rsidRPr="00936712">
        <w:rPr>
          <w:rFonts w:ascii="Times New Roman" w:hAnsi="Times New Roman" w:cs="Times New Roman"/>
        </w:rPr>
        <w:t>ablet/ laptop szolgáltatása, igénybevehet</w:t>
      </w:r>
      <w:r w:rsidR="00936712">
        <w:rPr>
          <w:rFonts w:ascii="Times New Roman" w:hAnsi="Times New Roman" w:cs="Times New Roman"/>
        </w:rPr>
        <w:t>ő</w:t>
      </w:r>
      <w:r w:rsidR="00936712" w:rsidRPr="00936712">
        <w:rPr>
          <w:rFonts w:ascii="Times New Roman" w:hAnsi="Times New Roman" w:cs="Times New Roman"/>
        </w:rPr>
        <w:t>sége az arra szorulók hallgatók számára</w:t>
      </w:r>
    </w:p>
    <w:p w14:paraId="6F1C0C79" w14:textId="3B77D417" w:rsidR="00936712" w:rsidRDefault="00936712" w:rsidP="0093671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több pad a parkban</w:t>
      </w:r>
    </w:p>
    <w:p w14:paraId="2C242AE7" w14:textId="04D9CD1C" w:rsidR="00936712" w:rsidRDefault="006F6354" w:rsidP="0093671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36712" w:rsidRPr="00936712">
        <w:rPr>
          <w:rFonts w:ascii="Times New Roman" w:hAnsi="Times New Roman" w:cs="Times New Roman"/>
        </w:rPr>
        <w:t>öbb személyiségfejleszt</w:t>
      </w:r>
      <w:r w:rsidR="00936712">
        <w:rPr>
          <w:rFonts w:ascii="Times New Roman" w:hAnsi="Times New Roman" w:cs="Times New Roman"/>
        </w:rPr>
        <w:t>ő</w:t>
      </w:r>
      <w:r w:rsidR="00936712" w:rsidRPr="00936712">
        <w:rPr>
          <w:rFonts w:ascii="Times New Roman" w:hAnsi="Times New Roman" w:cs="Times New Roman"/>
        </w:rPr>
        <w:t xml:space="preserve"> program, el</w:t>
      </w:r>
      <w:r w:rsidR="00936712">
        <w:rPr>
          <w:rFonts w:ascii="Times New Roman" w:hAnsi="Times New Roman" w:cs="Times New Roman"/>
        </w:rPr>
        <w:t>ő</w:t>
      </w:r>
      <w:r w:rsidR="00936712" w:rsidRPr="00936712">
        <w:rPr>
          <w:rFonts w:ascii="Times New Roman" w:hAnsi="Times New Roman" w:cs="Times New Roman"/>
        </w:rPr>
        <w:t>adás</w:t>
      </w:r>
    </w:p>
    <w:p w14:paraId="34091B27" w14:textId="2B5A1CFF" w:rsidR="00936712" w:rsidRDefault="006F6354" w:rsidP="0093671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36712">
        <w:rPr>
          <w:rFonts w:ascii="Times New Roman" w:hAnsi="Times New Roman" w:cs="Times New Roman"/>
        </w:rPr>
        <w:t>élközönségre adaptált információk</w:t>
      </w:r>
    </w:p>
    <w:p w14:paraId="2FC450D0" w14:textId="7666B7B7" w:rsidR="00936712" w:rsidRDefault="00936712" w:rsidP="0093671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együttműködés a </w:t>
      </w:r>
      <w:proofErr w:type="spellStart"/>
      <w:r>
        <w:rPr>
          <w:rFonts w:ascii="Times New Roman" w:hAnsi="Times New Roman" w:cs="Times New Roman"/>
        </w:rPr>
        <w:t>Coursera</w:t>
      </w:r>
      <w:proofErr w:type="spellEnd"/>
      <w:r>
        <w:rPr>
          <w:rFonts w:ascii="Times New Roman" w:hAnsi="Times New Roman" w:cs="Times New Roman"/>
        </w:rPr>
        <w:t xml:space="preserve"> online platformmal</w:t>
      </w:r>
    </w:p>
    <w:p w14:paraId="2A93078E" w14:textId="5E9DBCFF" w:rsidR="00936712" w:rsidRDefault="00936712" w:rsidP="009367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Rendezvényekkel kapcsolatos javaslatok:</w:t>
      </w:r>
    </w:p>
    <w:p w14:paraId="12F862C3" w14:textId="502D5591" w:rsidR="00936712" w:rsidRDefault="00936712" w:rsidP="0093671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fellépők változatossága</w:t>
      </w:r>
    </w:p>
    <w:p w14:paraId="6E6E8138" w14:textId="40A2521A" w:rsidR="00936712" w:rsidRDefault="00936712" w:rsidP="0093671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levelezős hallgatók életkori szórása igen differenciált, idősebbek nem vesznek részt rajtuk</w:t>
      </w:r>
    </w:p>
    <w:p w14:paraId="2E0563E7" w14:textId="3B11A321" w:rsidR="00936712" w:rsidRDefault="00936712" w:rsidP="0093671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egyetemi szórakozó helyek árai nagyon magasak, szórakozási lehetőségek bővítését, minőséggel kapcsolatos problémát is jeleztek</w:t>
      </w:r>
    </w:p>
    <w:p w14:paraId="5D05D3BF" w14:textId="329E5AAD" w:rsidR="00936712" w:rsidRPr="00936712" w:rsidRDefault="00936712" w:rsidP="0093671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6712">
        <w:rPr>
          <w:rFonts w:ascii="Times New Roman" w:hAnsi="Times New Roman" w:cs="Times New Roman"/>
        </w:rPr>
        <w:t>A szakestélyek legyenek elérhet</w:t>
      </w:r>
      <w:r>
        <w:rPr>
          <w:rFonts w:ascii="Times New Roman" w:hAnsi="Times New Roman" w:cs="Times New Roman"/>
        </w:rPr>
        <w:t>ő</w:t>
      </w:r>
      <w:r w:rsidRPr="00936712">
        <w:rPr>
          <w:rFonts w:ascii="Times New Roman" w:hAnsi="Times New Roman" w:cs="Times New Roman"/>
        </w:rPr>
        <w:t>ek azoknak is</w:t>
      </w:r>
      <w:r w:rsidR="006F6354">
        <w:rPr>
          <w:rFonts w:ascii="Times New Roman" w:hAnsi="Times New Roman" w:cs="Times New Roman"/>
        </w:rPr>
        <w:t>,</w:t>
      </w:r>
      <w:r w:rsidRPr="00936712">
        <w:rPr>
          <w:rFonts w:ascii="Times New Roman" w:hAnsi="Times New Roman" w:cs="Times New Roman"/>
        </w:rPr>
        <w:t xml:space="preserve"> akik nem vettek részt a balekoktatáson/nem lette</w:t>
      </w:r>
      <w:r>
        <w:rPr>
          <w:rFonts w:ascii="Times New Roman" w:hAnsi="Times New Roman" w:cs="Times New Roman"/>
        </w:rPr>
        <w:t xml:space="preserve">k </w:t>
      </w:r>
      <w:r w:rsidRPr="00936712">
        <w:rPr>
          <w:rFonts w:ascii="Times New Roman" w:hAnsi="Times New Roman" w:cs="Times New Roman"/>
        </w:rPr>
        <w:t>megkeresztelve</w:t>
      </w:r>
    </w:p>
    <w:p w14:paraId="719A8A9A" w14:textId="77777777" w:rsidR="00953F6A" w:rsidRDefault="00953F6A" w:rsidP="00897899">
      <w:pPr>
        <w:jc w:val="both"/>
        <w:rPr>
          <w:rFonts w:ascii="Times New Roman" w:hAnsi="Times New Roman" w:cs="Times New Roman"/>
        </w:rPr>
      </w:pPr>
    </w:p>
    <w:p w14:paraId="0797C06D" w14:textId="46EB8C92" w:rsidR="00897899" w:rsidRDefault="00897899" w:rsidP="00897899">
      <w:pPr>
        <w:jc w:val="both"/>
        <w:rPr>
          <w:rFonts w:ascii="Times New Roman" w:hAnsi="Times New Roman" w:cs="Times New Roman"/>
          <w:b/>
          <w:bCs/>
        </w:rPr>
      </w:pPr>
      <w:r w:rsidRPr="00897899">
        <w:rPr>
          <w:rFonts w:ascii="Times New Roman" w:hAnsi="Times New Roman" w:cs="Times New Roman"/>
          <w:b/>
          <w:bCs/>
        </w:rPr>
        <w:lastRenderedPageBreak/>
        <w:t>9. Étkezési lehetőségek- a büfék kínálata, árazása és bővítése</w:t>
      </w:r>
    </w:p>
    <w:p w14:paraId="032F6E99" w14:textId="5DCF03AE" w:rsidR="008C50E4" w:rsidRDefault="008C50E4" w:rsidP="00897899">
      <w:pPr>
        <w:jc w:val="both"/>
        <w:rPr>
          <w:rFonts w:ascii="Times New Roman" w:hAnsi="Times New Roman" w:cs="Times New Roman"/>
        </w:rPr>
      </w:pPr>
      <w:r w:rsidRPr="008C50E4">
        <w:rPr>
          <w:rFonts w:ascii="Times New Roman" w:hAnsi="Times New Roman" w:cs="Times New Roman"/>
        </w:rPr>
        <w:t>A válaszadók</w:t>
      </w:r>
      <w:r>
        <w:rPr>
          <w:rFonts w:ascii="Times New Roman" w:hAnsi="Times New Roman" w:cs="Times New Roman"/>
        </w:rPr>
        <w:t xml:space="preserve"> 46,9%-a (5=teljes mértékben: 15,3%; 4=31,6%) </w:t>
      </w:r>
      <w:r w:rsidRPr="008C50E4">
        <w:rPr>
          <w:rFonts w:ascii="Times New Roman" w:hAnsi="Times New Roman" w:cs="Times New Roman"/>
        </w:rPr>
        <w:t>van megelégedve összességében az intézményen belüli étkezési lehetőségekkel</w:t>
      </w:r>
      <w:r>
        <w:rPr>
          <w:rFonts w:ascii="Times New Roman" w:hAnsi="Times New Roman" w:cs="Times New Roman"/>
        </w:rPr>
        <w:t xml:space="preserve">. </w:t>
      </w:r>
      <w:r w:rsidRPr="008C50E4">
        <w:rPr>
          <w:rFonts w:ascii="Times New Roman" w:hAnsi="Times New Roman" w:cs="Times New Roman"/>
        </w:rPr>
        <w:t>A válaszadók mintegy egyötöde</w:t>
      </w:r>
      <w:r>
        <w:rPr>
          <w:rFonts w:ascii="Times New Roman" w:hAnsi="Times New Roman" w:cs="Times New Roman"/>
        </w:rPr>
        <w:t xml:space="preserve"> (20,3%)</w:t>
      </w:r>
      <w:r w:rsidRPr="008C50E4">
        <w:rPr>
          <w:rFonts w:ascii="Times New Roman" w:hAnsi="Times New Roman" w:cs="Times New Roman"/>
        </w:rPr>
        <w:t xml:space="preserve"> elégedetlen</w:t>
      </w:r>
      <w:r>
        <w:rPr>
          <w:rFonts w:ascii="Times New Roman" w:hAnsi="Times New Roman" w:cs="Times New Roman"/>
        </w:rPr>
        <w:t xml:space="preserve"> (egyáltalán nem 8,5%; 2=11,8%). (átlag: 3,33; elégedettségi szint 66,64%).</w:t>
      </w:r>
    </w:p>
    <w:p w14:paraId="7D1ACA9C" w14:textId="1A255E30" w:rsidR="00802CD2" w:rsidRDefault="008C50E4" w:rsidP="00897899">
      <w:pPr>
        <w:jc w:val="both"/>
        <w:rPr>
          <w:rFonts w:ascii="Times New Roman" w:hAnsi="Times New Roman" w:cs="Times New Roman"/>
        </w:rPr>
      </w:pPr>
      <w:r w:rsidRPr="008C50E4">
        <w:rPr>
          <w:rFonts w:ascii="Times New Roman" w:hAnsi="Times New Roman" w:cs="Times New Roman"/>
        </w:rPr>
        <w:t xml:space="preserve">A </w:t>
      </w:r>
      <w:r w:rsidR="004F040E">
        <w:rPr>
          <w:rFonts w:ascii="Times New Roman" w:hAnsi="Times New Roman" w:cs="Times New Roman"/>
        </w:rPr>
        <w:t>R</w:t>
      </w:r>
      <w:r w:rsidRPr="008C50E4">
        <w:rPr>
          <w:rFonts w:ascii="Times New Roman" w:hAnsi="Times New Roman" w:cs="Times New Roman"/>
        </w:rPr>
        <w:t>ácsos büfé</w:t>
      </w:r>
      <w:r>
        <w:rPr>
          <w:rFonts w:ascii="Times New Roman" w:hAnsi="Times New Roman" w:cs="Times New Roman"/>
        </w:rPr>
        <w:t xml:space="preserve"> </w:t>
      </w:r>
      <w:r w:rsidRPr="008C50E4">
        <w:rPr>
          <w:rFonts w:ascii="Times New Roman" w:hAnsi="Times New Roman" w:cs="Times New Roman"/>
        </w:rPr>
        <w:t>étel választékával kapcsolatban a válaszadók</w:t>
      </w:r>
      <w:r>
        <w:rPr>
          <w:rFonts w:ascii="Times New Roman" w:hAnsi="Times New Roman" w:cs="Times New Roman"/>
        </w:rPr>
        <w:t xml:space="preserve"> </w:t>
      </w:r>
      <w:r w:rsidR="004F040E" w:rsidRPr="004F040E">
        <w:rPr>
          <w:rFonts w:ascii="Times New Roman" w:hAnsi="Times New Roman" w:cs="Times New Roman"/>
        </w:rPr>
        <w:t>közel egyötöde</w:t>
      </w:r>
      <w:r w:rsidR="004F040E">
        <w:rPr>
          <w:rFonts w:ascii="Times New Roman" w:hAnsi="Times New Roman" w:cs="Times New Roman"/>
        </w:rPr>
        <w:t xml:space="preserve"> (18,2%) </w:t>
      </w:r>
      <w:r w:rsidR="004F040E" w:rsidRPr="004F040E">
        <w:rPr>
          <w:rFonts w:ascii="Times New Roman" w:hAnsi="Times New Roman" w:cs="Times New Roman"/>
        </w:rPr>
        <w:t>nincs megelégedve</w:t>
      </w:r>
      <w:r w:rsidR="004F040E">
        <w:rPr>
          <w:rFonts w:ascii="Times New Roman" w:hAnsi="Times New Roman" w:cs="Times New Roman"/>
        </w:rPr>
        <w:t xml:space="preserve">, </w:t>
      </w:r>
      <w:r w:rsidR="004F040E" w:rsidRPr="004F040E">
        <w:rPr>
          <w:rFonts w:ascii="Times New Roman" w:hAnsi="Times New Roman" w:cs="Times New Roman"/>
        </w:rPr>
        <w:t>m</w:t>
      </w:r>
      <w:r w:rsidR="004F040E">
        <w:rPr>
          <w:rFonts w:ascii="Times New Roman" w:hAnsi="Times New Roman" w:cs="Times New Roman"/>
        </w:rPr>
        <w:t>íg 46,9%-</w:t>
      </w:r>
      <w:proofErr w:type="spellStart"/>
      <w:r w:rsidR="004F040E">
        <w:rPr>
          <w:rFonts w:ascii="Times New Roman" w:hAnsi="Times New Roman" w:cs="Times New Roman"/>
        </w:rPr>
        <w:t>uk</w:t>
      </w:r>
      <w:proofErr w:type="spellEnd"/>
      <w:r w:rsidR="004F040E">
        <w:rPr>
          <w:rFonts w:ascii="Times New Roman" w:hAnsi="Times New Roman" w:cs="Times New Roman"/>
        </w:rPr>
        <w:t xml:space="preserve"> </w:t>
      </w:r>
      <w:r w:rsidR="004F040E" w:rsidRPr="004F040E">
        <w:rPr>
          <w:rFonts w:ascii="Times New Roman" w:hAnsi="Times New Roman" w:cs="Times New Roman"/>
        </w:rPr>
        <w:t>elégedett ilyen téren a szolgáltatóval</w:t>
      </w:r>
      <w:r w:rsidR="004F040E">
        <w:rPr>
          <w:rFonts w:ascii="Times New Roman" w:hAnsi="Times New Roman" w:cs="Times New Roman"/>
        </w:rPr>
        <w:t xml:space="preserve">. (átlag: 3,40, elégedettségi szint 67,96%). </w:t>
      </w:r>
      <w:r w:rsidR="004F040E" w:rsidRPr="004F040E">
        <w:rPr>
          <w:rFonts w:ascii="Times New Roman" w:hAnsi="Times New Roman" w:cs="Times New Roman"/>
        </w:rPr>
        <w:t xml:space="preserve">A </w:t>
      </w:r>
      <w:r w:rsidR="004F040E">
        <w:rPr>
          <w:rFonts w:ascii="Times New Roman" w:hAnsi="Times New Roman" w:cs="Times New Roman"/>
        </w:rPr>
        <w:t xml:space="preserve">Rácsos </w:t>
      </w:r>
      <w:r w:rsidR="004F040E" w:rsidRPr="004F040E">
        <w:rPr>
          <w:rFonts w:ascii="Times New Roman" w:hAnsi="Times New Roman" w:cs="Times New Roman"/>
        </w:rPr>
        <w:t>büfé árai</w:t>
      </w:r>
      <w:r w:rsidR="004F040E">
        <w:rPr>
          <w:rFonts w:ascii="Times New Roman" w:hAnsi="Times New Roman" w:cs="Times New Roman"/>
        </w:rPr>
        <w:t xml:space="preserve">t </w:t>
      </w:r>
      <w:r w:rsidR="004F040E" w:rsidRPr="004F040E">
        <w:rPr>
          <w:rFonts w:ascii="Times New Roman" w:hAnsi="Times New Roman" w:cs="Times New Roman"/>
        </w:rPr>
        <w:t>való elégedettség</w:t>
      </w:r>
      <w:r w:rsidR="004F040E">
        <w:rPr>
          <w:rFonts w:ascii="Times New Roman" w:hAnsi="Times New Roman" w:cs="Times New Roman"/>
        </w:rPr>
        <w:t xml:space="preserve"> </w:t>
      </w:r>
      <w:r w:rsidR="004F040E" w:rsidRPr="004F040E">
        <w:rPr>
          <w:rFonts w:ascii="Times New Roman" w:hAnsi="Times New Roman" w:cs="Times New Roman"/>
        </w:rPr>
        <w:t>2,9</w:t>
      </w:r>
      <w:r w:rsidR="004F040E">
        <w:rPr>
          <w:rFonts w:ascii="Times New Roman" w:hAnsi="Times New Roman" w:cs="Times New Roman"/>
        </w:rPr>
        <w:t xml:space="preserve"> </w:t>
      </w:r>
      <w:r w:rsidR="004F040E" w:rsidRPr="004F040E">
        <w:rPr>
          <w:rFonts w:ascii="Times New Roman" w:hAnsi="Times New Roman" w:cs="Times New Roman"/>
        </w:rPr>
        <w:t>átlagot mutat</w:t>
      </w:r>
      <w:r w:rsidR="004F040E">
        <w:rPr>
          <w:rFonts w:ascii="Times New Roman" w:hAnsi="Times New Roman" w:cs="Times New Roman"/>
        </w:rPr>
        <w:t xml:space="preserve">, </w:t>
      </w:r>
      <w:r w:rsidR="004F040E" w:rsidRPr="004F040E">
        <w:rPr>
          <w:rFonts w:ascii="Times New Roman" w:hAnsi="Times New Roman" w:cs="Times New Roman"/>
        </w:rPr>
        <w:t>amely meglehetősen alacsony érték</w:t>
      </w:r>
      <w:r w:rsidR="004F040E">
        <w:rPr>
          <w:rFonts w:ascii="Times New Roman" w:hAnsi="Times New Roman" w:cs="Times New Roman"/>
        </w:rPr>
        <w:t xml:space="preserve">. </w:t>
      </w:r>
      <w:r w:rsidR="004F040E" w:rsidRPr="004F040E">
        <w:rPr>
          <w:rFonts w:ascii="Times New Roman" w:hAnsi="Times New Roman" w:cs="Times New Roman"/>
        </w:rPr>
        <w:t xml:space="preserve">A </w:t>
      </w:r>
      <w:proofErr w:type="spellStart"/>
      <w:r w:rsidR="004F040E">
        <w:rPr>
          <w:rFonts w:ascii="Times New Roman" w:hAnsi="Times New Roman" w:cs="Times New Roman"/>
        </w:rPr>
        <w:t>G</w:t>
      </w:r>
      <w:r w:rsidR="004F040E" w:rsidRPr="004F040E">
        <w:rPr>
          <w:rFonts w:ascii="Times New Roman" w:hAnsi="Times New Roman" w:cs="Times New Roman"/>
        </w:rPr>
        <w:t>asztroműhely</w:t>
      </w:r>
      <w:proofErr w:type="spellEnd"/>
      <w:r w:rsidR="004F040E">
        <w:rPr>
          <w:rFonts w:ascii="Times New Roman" w:hAnsi="Times New Roman" w:cs="Times New Roman"/>
        </w:rPr>
        <w:t xml:space="preserve"> </w:t>
      </w:r>
      <w:r w:rsidR="004F040E" w:rsidRPr="004F040E">
        <w:rPr>
          <w:rFonts w:ascii="Times New Roman" w:hAnsi="Times New Roman" w:cs="Times New Roman"/>
        </w:rPr>
        <w:t>ételválasztéka</w:t>
      </w:r>
      <w:r w:rsidR="004F040E">
        <w:rPr>
          <w:rFonts w:ascii="Times New Roman" w:hAnsi="Times New Roman" w:cs="Times New Roman"/>
        </w:rPr>
        <w:t xml:space="preserve"> </w:t>
      </w:r>
      <w:r w:rsidR="004F040E" w:rsidRPr="004F040E">
        <w:rPr>
          <w:rFonts w:ascii="Times New Roman" w:hAnsi="Times New Roman" w:cs="Times New Roman"/>
        </w:rPr>
        <w:t>magasabb elégedettségi szintet</w:t>
      </w:r>
      <w:r w:rsidR="004F040E">
        <w:rPr>
          <w:rFonts w:ascii="Times New Roman" w:hAnsi="Times New Roman" w:cs="Times New Roman"/>
        </w:rPr>
        <w:t xml:space="preserve"> (átlag: 3,71; 74,30%) </w:t>
      </w:r>
      <w:r w:rsidR="004F040E" w:rsidRPr="004F040E">
        <w:rPr>
          <w:rFonts w:ascii="Times New Roman" w:hAnsi="Times New Roman" w:cs="Times New Roman"/>
        </w:rPr>
        <w:t>mutat</w:t>
      </w:r>
      <w:r w:rsidR="004F040E">
        <w:rPr>
          <w:rFonts w:ascii="Times New Roman" w:hAnsi="Times New Roman" w:cs="Times New Roman"/>
        </w:rPr>
        <w:t xml:space="preserve">, </w:t>
      </w:r>
      <w:r w:rsidR="004F040E" w:rsidRPr="004F040E">
        <w:rPr>
          <w:rFonts w:ascii="Times New Roman" w:hAnsi="Times New Roman" w:cs="Times New Roman"/>
        </w:rPr>
        <w:t>míg az árak egy kicsivel alacsonyabb elégedettségi szintet mutatnak</w:t>
      </w:r>
      <w:r w:rsidR="004F040E">
        <w:rPr>
          <w:rFonts w:ascii="Times New Roman" w:hAnsi="Times New Roman" w:cs="Times New Roman"/>
        </w:rPr>
        <w:t xml:space="preserve"> (68,80% átlag:3,40). </w:t>
      </w:r>
    </w:p>
    <w:p w14:paraId="33B3F75C" w14:textId="00097ED6" w:rsidR="008C50E4" w:rsidRDefault="00802CD2" w:rsidP="00897899">
      <w:pPr>
        <w:jc w:val="both"/>
        <w:rPr>
          <w:rFonts w:ascii="Times New Roman" w:hAnsi="Times New Roman" w:cs="Times New Roman"/>
        </w:rPr>
      </w:pPr>
      <w:r w:rsidRPr="00802CD2">
        <w:rPr>
          <w:rFonts w:ascii="Times New Roman" w:hAnsi="Times New Roman" w:cs="Times New Roman"/>
        </w:rPr>
        <w:t xml:space="preserve">Az étkezéssel kapcsolatos szolgáltatások bővítésére irányuló igényt a </w:t>
      </w:r>
      <w:r>
        <w:rPr>
          <w:rFonts w:ascii="Times New Roman" w:hAnsi="Times New Roman" w:cs="Times New Roman"/>
        </w:rPr>
        <w:t>12.</w:t>
      </w:r>
      <w:r w:rsidRPr="00802CD2">
        <w:rPr>
          <w:rFonts w:ascii="Times New Roman" w:hAnsi="Times New Roman" w:cs="Times New Roman"/>
        </w:rPr>
        <w:t xml:space="preserve"> táblázat összesíti</w:t>
      </w:r>
      <w:r>
        <w:rPr>
          <w:rFonts w:ascii="Times New Roman" w:hAnsi="Times New Roman" w:cs="Times New Roman"/>
        </w:rPr>
        <w:t xml:space="preserve">. </w:t>
      </w:r>
      <w:r w:rsidRPr="00802CD2">
        <w:rPr>
          <w:rFonts w:ascii="Times New Roman" w:hAnsi="Times New Roman" w:cs="Times New Roman"/>
        </w:rPr>
        <w:t>Mindegyik bővítési javaslatot nagy arányban szükségesnek látják a hallgatók</w:t>
      </w:r>
      <w:r>
        <w:rPr>
          <w:rFonts w:ascii="Times New Roman" w:hAnsi="Times New Roman" w:cs="Times New Roman"/>
        </w:rPr>
        <w:t xml:space="preserve">. </w:t>
      </w:r>
      <w:r w:rsidRPr="00802CD2">
        <w:rPr>
          <w:rFonts w:ascii="Times New Roman" w:hAnsi="Times New Roman" w:cs="Times New Roman"/>
        </w:rPr>
        <w:t>Ezen belül a legsürgetőbb bővítések az ital automaták kihelyezése különböző épületrészek</w:t>
      </w:r>
      <w:r>
        <w:rPr>
          <w:rFonts w:ascii="Times New Roman" w:hAnsi="Times New Roman" w:cs="Times New Roman"/>
        </w:rPr>
        <w:t>b</w:t>
      </w:r>
      <w:r w:rsidRPr="00802CD2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, </w:t>
      </w:r>
      <w:r w:rsidRPr="00802CD2">
        <w:rPr>
          <w:rFonts w:ascii="Times New Roman" w:hAnsi="Times New Roman" w:cs="Times New Roman"/>
        </w:rPr>
        <w:t>Illetve olyan helyiség kialakítása</w:t>
      </w:r>
      <w:r w:rsidR="006F6354">
        <w:rPr>
          <w:rFonts w:ascii="Times New Roman" w:hAnsi="Times New Roman" w:cs="Times New Roman"/>
        </w:rPr>
        <w:t>,</w:t>
      </w:r>
      <w:r w:rsidRPr="00802CD2">
        <w:rPr>
          <w:rFonts w:ascii="Times New Roman" w:hAnsi="Times New Roman" w:cs="Times New Roman"/>
        </w:rPr>
        <w:t xml:space="preserve"> ami minden hallgató számára elérhető és mikrohullámú sütőkekkel felszerelt</w:t>
      </w:r>
      <w:r>
        <w:rPr>
          <w:rFonts w:ascii="Times New Roman" w:hAnsi="Times New Roman" w:cs="Times New Roman"/>
        </w:rPr>
        <w:t xml:space="preserve">. </w:t>
      </w:r>
    </w:p>
    <w:p w14:paraId="7A4000D9" w14:textId="77777777" w:rsidR="004F040E" w:rsidRDefault="004F040E" w:rsidP="00897899">
      <w:pPr>
        <w:jc w:val="both"/>
        <w:rPr>
          <w:rFonts w:ascii="Times New Roman" w:hAnsi="Times New Roman" w:cs="Times New Roman"/>
        </w:rPr>
      </w:pPr>
    </w:p>
    <w:tbl>
      <w:tblPr>
        <w:tblW w:w="8976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960"/>
        <w:gridCol w:w="960"/>
        <w:gridCol w:w="960"/>
      </w:tblGrid>
      <w:tr w:rsidR="004F040E" w:rsidRPr="004F040E" w14:paraId="3254BAFF" w14:textId="77777777" w:rsidTr="00802CD2">
        <w:trPr>
          <w:trHeight w:val="768"/>
        </w:trPr>
        <w:tc>
          <w:tcPr>
            <w:tcW w:w="6096" w:type="dxa"/>
            <w:vMerge w:val="restart"/>
            <w:shd w:val="clear" w:color="auto" w:fill="auto"/>
            <w:vAlign w:val="center"/>
            <w:hideMark/>
          </w:tcPr>
          <w:p w14:paraId="371E6308" w14:textId="77777777" w:rsidR="004F040E" w:rsidRPr="004F040E" w:rsidRDefault="004F040E" w:rsidP="004F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Szükségesnek találja egy olyan helység kialakítását, ami minden hallgató számára elérhető és mikrohullámú sütőkkel felszerelt?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3CA0578" w14:textId="77777777" w:rsidR="004F040E" w:rsidRPr="004F040E" w:rsidRDefault="004F040E" w:rsidP="004F04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igen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840A516" w14:textId="77777777" w:rsidR="004F040E" w:rsidRPr="004F040E" w:rsidRDefault="004F040E" w:rsidP="004F04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1438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30A0454" w14:textId="77777777" w:rsidR="004F040E" w:rsidRPr="004F040E" w:rsidRDefault="004F040E" w:rsidP="004F04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78,80%</w:t>
            </w:r>
          </w:p>
        </w:tc>
      </w:tr>
      <w:tr w:rsidR="004F040E" w:rsidRPr="004F040E" w14:paraId="76841B24" w14:textId="77777777" w:rsidTr="00802CD2">
        <w:trPr>
          <w:trHeight w:val="288"/>
        </w:trPr>
        <w:tc>
          <w:tcPr>
            <w:tcW w:w="6096" w:type="dxa"/>
            <w:vMerge/>
            <w:vAlign w:val="center"/>
            <w:hideMark/>
          </w:tcPr>
          <w:p w14:paraId="7796901E" w14:textId="77777777" w:rsidR="004F040E" w:rsidRPr="004F040E" w:rsidRDefault="004F040E" w:rsidP="004F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623CAAE" w14:textId="77777777" w:rsidR="004F040E" w:rsidRPr="004F040E" w:rsidRDefault="004F040E" w:rsidP="004F04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62351C0" w14:textId="77777777" w:rsidR="004F040E" w:rsidRPr="004F040E" w:rsidRDefault="004F040E" w:rsidP="004F04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386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403F2BE" w14:textId="77777777" w:rsidR="004F040E" w:rsidRPr="004F040E" w:rsidRDefault="004F040E" w:rsidP="004F04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21,20%</w:t>
            </w:r>
          </w:p>
        </w:tc>
      </w:tr>
      <w:tr w:rsidR="004F040E" w:rsidRPr="004F040E" w14:paraId="69EEFDB4" w14:textId="77777777" w:rsidTr="00802CD2">
        <w:trPr>
          <w:trHeight w:val="576"/>
        </w:trPr>
        <w:tc>
          <w:tcPr>
            <w:tcW w:w="6096" w:type="dxa"/>
            <w:vMerge w:val="restart"/>
            <w:shd w:val="clear" w:color="auto" w:fill="auto"/>
            <w:vAlign w:val="center"/>
            <w:hideMark/>
          </w:tcPr>
          <w:p w14:paraId="45123627" w14:textId="77777777" w:rsidR="004F040E" w:rsidRPr="004F040E" w:rsidRDefault="004F040E" w:rsidP="004F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Szükségesnek találja különböző snack automaták kihelyezését az Egyetem területén?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6B45C98" w14:textId="77777777" w:rsidR="004F040E" w:rsidRPr="004F040E" w:rsidRDefault="004F040E" w:rsidP="004F04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igen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05118AC" w14:textId="77777777" w:rsidR="004F040E" w:rsidRPr="004F040E" w:rsidRDefault="004F040E" w:rsidP="004F04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1346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22C5614" w14:textId="77777777" w:rsidR="004F040E" w:rsidRPr="004F040E" w:rsidRDefault="004F040E" w:rsidP="004F04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73,40%</w:t>
            </w:r>
          </w:p>
        </w:tc>
      </w:tr>
      <w:tr w:rsidR="004F040E" w:rsidRPr="004F040E" w14:paraId="349B93B8" w14:textId="77777777" w:rsidTr="00802CD2">
        <w:trPr>
          <w:trHeight w:val="288"/>
        </w:trPr>
        <w:tc>
          <w:tcPr>
            <w:tcW w:w="6096" w:type="dxa"/>
            <w:vMerge/>
            <w:vAlign w:val="center"/>
            <w:hideMark/>
          </w:tcPr>
          <w:p w14:paraId="1087C453" w14:textId="77777777" w:rsidR="004F040E" w:rsidRPr="004F040E" w:rsidRDefault="004F040E" w:rsidP="004F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3836723" w14:textId="77777777" w:rsidR="004F040E" w:rsidRPr="004F040E" w:rsidRDefault="004F040E" w:rsidP="004F04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3189264" w14:textId="77777777" w:rsidR="004F040E" w:rsidRPr="004F040E" w:rsidRDefault="004F040E" w:rsidP="004F04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488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0B4D6A8" w14:textId="77777777" w:rsidR="004F040E" w:rsidRPr="004F040E" w:rsidRDefault="004F040E" w:rsidP="004F04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26,60%</w:t>
            </w:r>
          </w:p>
        </w:tc>
      </w:tr>
      <w:tr w:rsidR="004F040E" w:rsidRPr="004F040E" w14:paraId="5010D4E6" w14:textId="77777777" w:rsidTr="00802CD2">
        <w:trPr>
          <w:trHeight w:val="768"/>
        </w:trPr>
        <w:tc>
          <w:tcPr>
            <w:tcW w:w="6096" w:type="dxa"/>
            <w:vMerge w:val="restart"/>
            <w:shd w:val="clear" w:color="auto" w:fill="auto"/>
            <w:vAlign w:val="center"/>
            <w:hideMark/>
          </w:tcPr>
          <w:p w14:paraId="4F7EC586" w14:textId="77777777" w:rsidR="004F040E" w:rsidRPr="004F040E" w:rsidRDefault="004F040E" w:rsidP="004F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Szükségesnek látja italautomaták kihelyezését különböző épület részekben? (A/6, Stefánia, Zenepalota)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D6C7631" w14:textId="77777777" w:rsidR="004F040E" w:rsidRPr="004F040E" w:rsidRDefault="004F040E" w:rsidP="004F04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igen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4FF0320" w14:textId="77777777" w:rsidR="004F040E" w:rsidRPr="004F040E" w:rsidRDefault="004F040E" w:rsidP="004F04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1465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627CDD9" w14:textId="77777777" w:rsidR="004F040E" w:rsidRPr="004F040E" w:rsidRDefault="004F040E" w:rsidP="004F04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80,30%</w:t>
            </w:r>
          </w:p>
        </w:tc>
      </w:tr>
      <w:tr w:rsidR="004F040E" w:rsidRPr="004F040E" w14:paraId="27792393" w14:textId="77777777" w:rsidTr="00802CD2">
        <w:trPr>
          <w:trHeight w:val="288"/>
        </w:trPr>
        <w:tc>
          <w:tcPr>
            <w:tcW w:w="6096" w:type="dxa"/>
            <w:vMerge/>
            <w:vAlign w:val="center"/>
            <w:hideMark/>
          </w:tcPr>
          <w:p w14:paraId="30C457F1" w14:textId="77777777" w:rsidR="004F040E" w:rsidRPr="004F040E" w:rsidRDefault="004F040E" w:rsidP="004F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76E90F7" w14:textId="77777777" w:rsidR="004F040E" w:rsidRPr="004F040E" w:rsidRDefault="004F040E" w:rsidP="004F04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7BC3A74" w14:textId="77777777" w:rsidR="004F040E" w:rsidRPr="004F040E" w:rsidRDefault="004F040E" w:rsidP="004F04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360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B1B758B" w14:textId="77777777" w:rsidR="004F040E" w:rsidRPr="004F040E" w:rsidRDefault="004F040E" w:rsidP="004F04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19,70%</w:t>
            </w:r>
          </w:p>
        </w:tc>
      </w:tr>
      <w:tr w:rsidR="004F040E" w:rsidRPr="004F040E" w14:paraId="030CE751" w14:textId="77777777" w:rsidTr="00802CD2">
        <w:trPr>
          <w:trHeight w:val="576"/>
        </w:trPr>
        <w:tc>
          <w:tcPr>
            <w:tcW w:w="6096" w:type="dxa"/>
            <w:vMerge w:val="restart"/>
            <w:shd w:val="clear" w:color="auto" w:fill="auto"/>
            <w:vAlign w:val="center"/>
            <w:hideMark/>
          </w:tcPr>
          <w:p w14:paraId="6D567C37" w14:textId="77777777" w:rsidR="004F040E" w:rsidRPr="004F040E" w:rsidRDefault="004F040E" w:rsidP="004F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Szükségesnek látja 0-24-es élelmiszerbolt üzemeltetését az Egyetemvárosban?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9E84491" w14:textId="77777777" w:rsidR="004F040E" w:rsidRPr="004F040E" w:rsidRDefault="004F040E" w:rsidP="004F04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igen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E9B2872" w14:textId="77777777" w:rsidR="004F040E" w:rsidRPr="004F040E" w:rsidRDefault="004F040E" w:rsidP="004F04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1249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16B78FA" w14:textId="77777777" w:rsidR="004F040E" w:rsidRPr="004F040E" w:rsidRDefault="004F040E" w:rsidP="004F04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67,80%</w:t>
            </w:r>
          </w:p>
        </w:tc>
      </w:tr>
      <w:tr w:rsidR="004F040E" w:rsidRPr="004F040E" w14:paraId="5E49BD94" w14:textId="77777777" w:rsidTr="00802CD2">
        <w:trPr>
          <w:trHeight w:val="288"/>
        </w:trPr>
        <w:tc>
          <w:tcPr>
            <w:tcW w:w="6096" w:type="dxa"/>
            <w:vMerge/>
            <w:vAlign w:val="center"/>
            <w:hideMark/>
          </w:tcPr>
          <w:p w14:paraId="2112AF65" w14:textId="77777777" w:rsidR="004F040E" w:rsidRPr="004F040E" w:rsidRDefault="004F040E" w:rsidP="004F0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4DF8C89" w14:textId="77777777" w:rsidR="004F040E" w:rsidRPr="004F040E" w:rsidRDefault="004F040E" w:rsidP="004F04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nem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F1F4240" w14:textId="77777777" w:rsidR="004F040E" w:rsidRPr="004F040E" w:rsidRDefault="004F040E" w:rsidP="004F04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593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D3D9354" w14:textId="77777777" w:rsidR="004F040E" w:rsidRPr="004F040E" w:rsidRDefault="004F040E" w:rsidP="004F040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4F040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32,20%</w:t>
            </w:r>
          </w:p>
        </w:tc>
      </w:tr>
    </w:tbl>
    <w:p w14:paraId="465A020F" w14:textId="4036FE34" w:rsidR="004F040E" w:rsidRDefault="00802CD2" w:rsidP="00802C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B7536F">
        <w:rPr>
          <w:rFonts w:ascii="Times New Roman" w:hAnsi="Times New Roman" w:cs="Times New Roman"/>
        </w:rPr>
        <w:t>táblázat</w:t>
      </w:r>
      <w:r>
        <w:rPr>
          <w:rFonts w:ascii="Times New Roman" w:hAnsi="Times New Roman" w:cs="Times New Roman"/>
        </w:rPr>
        <w:t xml:space="preserve">: </w:t>
      </w:r>
      <w:r w:rsidRPr="00802CD2">
        <w:rPr>
          <w:rFonts w:ascii="Times New Roman" w:hAnsi="Times New Roman" w:cs="Times New Roman"/>
        </w:rPr>
        <w:t>étkezéssel kapcsolatos szolgáltatások bővítése</w:t>
      </w:r>
    </w:p>
    <w:p w14:paraId="56DC8341" w14:textId="77777777" w:rsidR="00293676" w:rsidRDefault="00293676" w:rsidP="00802CD2">
      <w:pPr>
        <w:jc w:val="center"/>
        <w:rPr>
          <w:rFonts w:ascii="Times New Roman" w:hAnsi="Times New Roman" w:cs="Times New Roman"/>
        </w:rPr>
      </w:pPr>
    </w:p>
    <w:p w14:paraId="0A8E1EB2" w14:textId="0B497EEB" w:rsidR="00293676" w:rsidRDefault="00293676" w:rsidP="00293676">
      <w:pPr>
        <w:rPr>
          <w:rFonts w:ascii="Times New Roman" w:hAnsi="Times New Roman" w:cs="Times New Roman"/>
          <w:b/>
          <w:bCs/>
        </w:rPr>
      </w:pPr>
      <w:r w:rsidRPr="00752116">
        <w:rPr>
          <w:rFonts w:ascii="Times New Roman" w:hAnsi="Times New Roman" w:cs="Times New Roman"/>
          <w:b/>
          <w:bCs/>
        </w:rPr>
        <w:t>10. Kollégiumi és sport szolgáltatások- hallgatói és szolgáltatói infrastruktúra, kulturális, sportolási és ösztöndíj lehetőségek</w:t>
      </w:r>
    </w:p>
    <w:p w14:paraId="0A16B986" w14:textId="0BD1D5A1" w:rsidR="00B7536F" w:rsidRDefault="00B7536F" w:rsidP="00293676">
      <w:pPr>
        <w:rPr>
          <w:rFonts w:ascii="Times New Roman" w:hAnsi="Times New Roman" w:cs="Times New Roman"/>
          <w:b/>
          <w:bCs/>
        </w:rPr>
      </w:pPr>
      <w:r w:rsidRPr="00B7536F">
        <w:rPr>
          <w:rFonts w:ascii="Times New Roman" w:hAnsi="Times New Roman" w:cs="Times New Roman"/>
        </w:rPr>
        <w:t>A kollégiumi és sport szolgáltatásokat mérő kérdések</w:t>
      </w:r>
      <w:r>
        <w:rPr>
          <w:rFonts w:ascii="Times New Roman" w:hAnsi="Times New Roman" w:cs="Times New Roman"/>
        </w:rPr>
        <w:t xml:space="preserve">et a 13. táblázat összesíti. </w:t>
      </w:r>
    </w:p>
    <w:tbl>
      <w:tblPr>
        <w:tblW w:w="9072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7536F" w:rsidRPr="00B7536F" w14:paraId="2CEE98C1" w14:textId="77777777" w:rsidTr="00B7536F">
        <w:trPr>
          <w:trHeight w:val="288"/>
          <w:jc w:val="center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5161B877" w14:textId="77777777" w:rsidR="00B7536F" w:rsidRPr="00B7536F" w:rsidRDefault="00B7536F" w:rsidP="00B75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Melyik kollégiumban lakik?</w:t>
            </w:r>
          </w:p>
        </w:tc>
      </w:tr>
      <w:tr w:rsidR="00B7536F" w:rsidRPr="00B7536F" w14:paraId="002C8235" w14:textId="77777777" w:rsidTr="00B7536F">
        <w:trPr>
          <w:trHeight w:val="288"/>
          <w:jc w:val="center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5866F0B0" w14:textId="77777777" w:rsidR="00B7536F" w:rsidRPr="00B7536F" w:rsidRDefault="00B7536F" w:rsidP="00B75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Milyennek találja a kollégiumok színvonalát általánosságban?</w:t>
            </w:r>
          </w:p>
        </w:tc>
      </w:tr>
      <w:tr w:rsidR="00B7536F" w:rsidRPr="00B7536F" w14:paraId="7EEF5D79" w14:textId="77777777" w:rsidTr="00B7536F">
        <w:trPr>
          <w:trHeight w:val="288"/>
          <w:jc w:val="center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468BDECE" w14:textId="77777777" w:rsidR="00B7536F" w:rsidRPr="00B7536F" w:rsidRDefault="00B7536F" w:rsidP="00B75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elégedett a kollégium felszereltségével?</w:t>
            </w:r>
          </w:p>
        </w:tc>
      </w:tr>
      <w:tr w:rsidR="00B7536F" w:rsidRPr="00B7536F" w14:paraId="5A7FE4C6" w14:textId="77777777" w:rsidTr="00B7536F">
        <w:trPr>
          <w:trHeight w:val="288"/>
          <w:jc w:val="center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3FE1F4FA" w14:textId="77777777" w:rsidR="00B7536F" w:rsidRPr="00B7536F" w:rsidRDefault="00B7536F" w:rsidP="00B75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elégedett a kollégium tisztaságával?</w:t>
            </w:r>
          </w:p>
        </w:tc>
      </w:tr>
      <w:tr w:rsidR="00B7536F" w:rsidRPr="00B7536F" w14:paraId="60B3B9BE" w14:textId="77777777" w:rsidTr="00B7536F">
        <w:trPr>
          <w:trHeight w:val="288"/>
          <w:jc w:val="center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7778647B" w14:textId="77777777" w:rsidR="00B7536F" w:rsidRPr="00B7536F" w:rsidRDefault="00B7536F" w:rsidP="00B75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elégedett a kollégiumban lévő szolgáltatásokkal?</w:t>
            </w:r>
          </w:p>
        </w:tc>
      </w:tr>
      <w:tr w:rsidR="00B7536F" w:rsidRPr="00B7536F" w14:paraId="42AB9150" w14:textId="77777777" w:rsidTr="00B7536F">
        <w:trPr>
          <w:trHeight w:val="288"/>
          <w:jc w:val="center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69E99FFD" w14:textId="77777777" w:rsidR="00B7536F" w:rsidRPr="00B7536F" w:rsidRDefault="00B7536F" w:rsidP="00B75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Milyen fejlesztési javaslata lenne a kollégiumokkal kapcsolatban?</w:t>
            </w:r>
          </w:p>
        </w:tc>
      </w:tr>
      <w:tr w:rsidR="00B7536F" w:rsidRPr="00B7536F" w14:paraId="57056C35" w14:textId="77777777" w:rsidTr="00B7536F">
        <w:trPr>
          <w:trHeight w:val="288"/>
          <w:jc w:val="center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4AF29330" w14:textId="77777777" w:rsidR="00B7536F" w:rsidRPr="00B7536F" w:rsidRDefault="00B7536F" w:rsidP="00B75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Sportol Ön valamit? (Kérjük, az Önre legjellemzőbbet jelölje meg!)</w:t>
            </w:r>
          </w:p>
        </w:tc>
      </w:tr>
      <w:tr w:rsidR="00B7536F" w:rsidRPr="00B7536F" w14:paraId="702B3079" w14:textId="77777777" w:rsidTr="00B7536F">
        <w:trPr>
          <w:trHeight w:val="288"/>
          <w:jc w:val="center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061509F2" w14:textId="77777777" w:rsidR="00B7536F" w:rsidRPr="00B7536F" w:rsidRDefault="00B7536F" w:rsidP="00B75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elégedett a sportolási lehetőségekkel az intézményen belül?</w:t>
            </w:r>
          </w:p>
        </w:tc>
      </w:tr>
      <w:tr w:rsidR="00B7536F" w:rsidRPr="00B7536F" w14:paraId="583D06D9" w14:textId="77777777" w:rsidTr="00B7536F">
        <w:trPr>
          <w:trHeight w:val="288"/>
          <w:jc w:val="center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43EF8E90" w14:textId="77777777" w:rsidR="00B7536F" w:rsidRPr="00B7536F" w:rsidRDefault="00B7536F" w:rsidP="00B75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elégedett a Sportközpont által biztosított felszerelésekkel?</w:t>
            </w:r>
          </w:p>
        </w:tc>
      </w:tr>
      <w:tr w:rsidR="00B7536F" w:rsidRPr="00B7536F" w14:paraId="07CD7E90" w14:textId="77777777" w:rsidTr="00B7536F">
        <w:trPr>
          <w:trHeight w:val="288"/>
          <w:jc w:val="center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383C992F" w14:textId="77777777" w:rsidR="00B7536F" w:rsidRPr="00B7536F" w:rsidRDefault="00B7536F" w:rsidP="00B75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Szükségesnek látja az UNI-GYM korszerűsítését?</w:t>
            </w:r>
          </w:p>
        </w:tc>
      </w:tr>
      <w:tr w:rsidR="00B7536F" w:rsidRPr="00B7536F" w14:paraId="65CEACD2" w14:textId="77777777" w:rsidTr="00B7536F">
        <w:trPr>
          <w:trHeight w:val="288"/>
          <w:jc w:val="center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717D0FA9" w14:textId="77777777" w:rsidR="00B7536F" w:rsidRPr="00B7536F" w:rsidRDefault="00B7536F" w:rsidP="00B75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Szükségesnek látja, hogy az UNI-GYM táplálékkiegészítőket is árusítson? (fehérje, kreatin, BCAA)</w:t>
            </w:r>
          </w:p>
        </w:tc>
      </w:tr>
      <w:tr w:rsidR="00B7536F" w:rsidRPr="00B7536F" w14:paraId="6859057C" w14:textId="77777777" w:rsidTr="00B7536F">
        <w:trPr>
          <w:trHeight w:val="288"/>
          <w:jc w:val="center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44C8D9D1" w14:textId="77777777" w:rsidR="00B7536F" w:rsidRPr="00B7536F" w:rsidRDefault="00B7536F" w:rsidP="00B75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Igénybe venné, ha a Kemény Dénes Sportuszoda nagyobb kedvezményeket biztosítana az egyetemi hallgatók és/vagy dolgozóinak?</w:t>
            </w:r>
          </w:p>
        </w:tc>
      </w:tr>
      <w:tr w:rsidR="00B7536F" w:rsidRPr="00B7536F" w14:paraId="02D6E9E1" w14:textId="77777777" w:rsidTr="00B7536F">
        <w:trPr>
          <w:trHeight w:val="288"/>
          <w:jc w:val="center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3A3448BA" w14:textId="77777777" w:rsidR="00B7536F" w:rsidRPr="00B7536F" w:rsidRDefault="00B7536F" w:rsidP="00B75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Szükségesnek látja a külsős vendégek számának limitálását az UNI-GYM-ben?</w:t>
            </w:r>
          </w:p>
        </w:tc>
      </w:tr>
      <w:tr w:rsidR="00B7536F" w:rsidRPr="00B7536F" w14:paraId="1C61CAF7" w14:textId="77777777" w:rsidTr="00B7536F">
        <w:trPr>
          <w:trHeight w:val="288"/>
          <w:jc w:val="center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09D71C35" w14:textId="77777777" w:rsidR="00B7536F" w:rsidRPr="00B7536F" w:rsidRDefault="00B7536F" w:rsidP="00B75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Milyen egyéb fejlesztési javaslata lenne a sport szolgáltatásokkal kapcsolatban?</w:t>
            </w:r>
          </w:p>
        </w:tc>
      </w:tr>
      <w:tr w:rsidR="00B7536F" w:rsidRPr="00B7536F" w14:paraId="1084C171" w14:textId="77777777" w:rsidTr="00B7536F">
        <w:trPr>
          <w:trHeight w:val="288"/>
          <w:jc w:val="center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6EB4288E" w14:textId="77777777" w:rsidR="00B7536F" w:rsidRPr="00B7536F" w:rsidRDefault="00B7536F" w:rsidP="00B75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Milyen szolgáltatásokra lenne igénye? Mit hiányol?</w:t>
            </w:r>
          </w:p>
        </w:tc>
      </w:tr>
    </w:tbl>
    <w:p w14:paraId="5665FB24" w14:textId="5FC42435" w:rsidR="00B7536F" w:rsidRPr="00B7536F" w:rsidRDefault="00B7536F" w:rsidP="00B7536F">
      <w:pPr>
        <w:jc w:val="center"/>
        <w:rPr>
          <w:rFonts w:ascii="Times New Roman" w:hAnsi="Times New Roman" w:cs="Times New Roman"/>
        </w:rPr>
      </w:pPr>
      <w:r w:rsidRPr="00B7536F">
        <w:rPr>
          <w:rFonts w:ascii="Times New Roman" w:hAnsi="Times New Roman" w:cs="Times New Roman"/>
        </w:rPr>
        <w:t>13. táblázat: A kollégiumi és sport szolgáltatásokat mérő kérdések</w:t>
      </w:r>
    </w:p>
    <w:p w14:paraId="6864D310" w14:textId="77777777" w:rsidR="00B7536F" w:rsidRDefault="00B7536F" w:rsidP="00293676">
      <w:pPr>
        <w:rPr>
          <w:rFonts w:ascii="Times New Roman" w:hAnsi="Times New Roman" w:cs="Times New Roman"/>
          <w:i/>
          <w:iCs/>
          <w:u w:val="single"/>
        </w:rPr>
      </w:pPr>
    </w:p>
    <w:p w14:paraId="26EDE920" w14:textId="02AE00E4" w:rsidR="00752116" w:rsidRPr="00752116" w:rsidRDefault="00752116" w:rsidP="00293676">
      <w:pPr>
        <w:rPr>
          <w:rFonts w:ascii="Times New Roman" w:hAnsi="Times New Roman" w:cs="Times New Roman"/>
          <w:i/>
          <w:iCs/>
          <w:u w:val="single"/>
        </w:rPr>
      </w:pPr>
      <w:r w:rsidRPr="00752116">
        <w:rPr>
          <w:rFonts w:ascii="Times New Roman" w:hAnsi="Times New Roman" w:cs="Times New Roman"/>
          <w:i/>
          <w:iCs/>
          <w:u w:val="single"/>
        </w:rPr>
        <w:t>Kollégiumi szolgáltatások</w:t>
      </w:r>
    </w:p>
    <w:p w14:paraId="4849F81F" w14:textId="6D384F7F" w:rsidR="00293676" w:rsidRDefault="00293676" w:rsidP="002936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hallgatók 14,66%-a lakik kollégiumban. </w:t>
      </w:r>
      <w:r w:rsidRPr="00293676">
        <w:rPr>
          <w:rFonts w:ascii="Times New Roman" w:hAnsi="Times New Roman" w:cs="Times New Roman"/>
        </w:rPr>
        <w:t>A legtöbben</w:t>
      </w:r>
      <w:r>
        <w:rPr>
          <w:rFonts w:ascii="Times New Roman" w:hAnsi="Times New Roman" w:cs="Times New Roman"/>
        </w:rPr>
        <w:t xml:space="preserve"> az </w:t>
      </w:r>
      <w:proofErr w:type="spellStart"/>
      <w:r>
        <w:rPr>
          <w:rFonts w:ascii="Times New Roman" w:hAnsi="Times New Roman" w:cs="Times New Roman"/>
        </w:rPr>
        <w:t>Uni</w:t>
      </w:r>
      <w:proofErr w:type="spellEnd"/>
      <w:r>
        <w:rPr>
          <w:rFonts w:ascii="Times New Roman" w:hAnsi="Times New Roman" w:cs="Times New Roman"/>
        </w:rPr>
        <w:t xml:space="preserve">-Hotelt (33,09%), a legkevesebben pedig az E/5 és E/6 kollégiumokat jelölték meg (13. ábra) </w:t>
      </w:r>
    </w:p>
    <w:p w14:paraId="7FCCE69D" w14:textId="0365DA05" w:rsidR="00293676" w:rsidRDefault="00293676" w:rsidP="0029367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569B46D" wp14:editId="3F34331F">
            <wp:extent cx="5364480" cy="2743200"/>
            <wp:effectExtent l="0" t="0" r="7620" b="0"/>
            <wp:docPr id="1087183950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C3D570DC-2409-3A48-86F9-D99C321ED1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C7806DF" w14:textId="3CE4425C" w:rsidR="00293676" w:rsidRDefault="00293676" w:rsidP="002936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ábra: Kollégiumi szolgáltatást igénybe vevők kollégium szerint</w:t>
      </w:r>
    </w:p>
    <w:p w14:paraId="4254BFDD" w14:textId="5C184631" w:rsidR="00293676" w:rsidRDefault="005411E0" w:rsidP="005411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kollégiumokkal való elégedettségi szint (14. ábra) a minden tényező esetében 70% körüli, a kollégiumi szolgáltatások (3,43 ;68,52) és a kollégium tisztasága (3,41; 68,26</w:t>
      </w:r>
      <w:proofErr w:type="gramStart"/>
      <w:r>
        <w:rPr>
          <w:rFonts w:ascii="Times New Roman" w:hAnsi="Times New Roman" w:cs="Times New Roman"/>
        </w:rPr>
        <w:t>%)  mutat</w:t>
      </w:r>
      <w:proofErr w:type="gramEnd"/>
      <w:r>
        <w:rPr>
          <w:rFonts w:ascii="Times New Roman" w:hAnsi="Times New Roman" w:cs="Times New Roman"/>
        </w:rPr>
        <w:t xml:space="preserve"> egy kicsivel alacsonyabb értékeket. </w:t>
      </w:r>
    </w:p>
    <w:p w14:paraId="48E470B2" w14:textId="4BE03273" w:rsidR="00293676" w:rsidRDefault="00293676" w:rsidP="00293676">
      <w:pPr>
        <w:rPr>
          <w:rFonts w:ascii="Times New Roman" w:hAnsi="Times New Roman" w:cs="Times New Roman"/>
        </w:rPr>
      </w:pPr>
    </w:p>
    <w:p w14:paraId="66EBB54D" w14:textId="7A826321" w:rsidR="00293676" w:rsidRDefault="005411E0" w:rsidP="00802CD2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7721F15B" wp14:editId="509A0354">
            <wp:extent cx="5669280" cy="2125980"/>
            <wp:effectExtent l="0" t="0" r="7620" b="7620"/>
            <wp:docPr id="537475164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A923D89F-5DCF-784C-0006-630A5BE123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9498468" w14:textId="6458B83E" w:rsidR="004F040E" w:rsidRDefault="005411E0" w:rsidP="005411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ábra: kollégiumokkal való elégedettség</w:t>
      </w:r>
    </w:p>
    <w:p w14:paraId="7E20CCC1" w14:textId="3B609854" w:rsidR="00292BAB" w:rsidRDefault="00292BAB" w:rsidP="008978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Kollégiumokkal kapcsolatos javaslatok:</w:t>
      </w:r>
    </w:p>
    <w:p w14:paraId="106C43B8" w14:textId="0AEF81A8" w:rsidR="00292BAB" w:rsidRDefault="00292BAB" w:rsidP="00292BA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szúnyoghálók az ablakokon</w:t>
      </w:r>
    </w:p>
    <w:p w14:paraId="3E0FFA0A" w14:textId="160DA04D" w:rsidR="00292BAB" w:rsidRDefault="00292BAB" w:rsidP="00292BA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alaposabb takarítás</w:t>
      </w:r>
    </w:p>
    <w:p w14:paraId="4E0BBC95" w14:textId="4CA7E37E" w:rsidR="00292BAB" w:rsidRDefault="00292BAB" w:rsidP="00292BA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ételautomata, esetleg büfé üzemeltetése</w:t>
      </w:r>
    </w:p>
    <w:p w14:paraId="2976D27D" w14:textId="3A42EB70" w:rsidR="00292BAB" w:rsidRDefault="00292BAB" w:rsidP="00292BA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közösségi terek növelése (TV, </w:t>
      </w:r>
      <w:proofErr w:type="gramStart"/>
      <w:r>
        <w:rPr>
          <w:rFonts w:ascii="Times New Roman" w:hAnsi="Times New Roman" w:cs="Times New Roman"/>
        </w:rPr>
        <w:t>tanulószoba,</w:t>
      </w:r>
      <w:proofErr w:type="gramEnd"/>
      <w:r>
        <w:rPr>
          <w:rFonts w:ascii="Times New Roman" w:hAnsi="Times New Roman" w:cs="Times New Roman"/>
        </w:rPr>
        <w:t xml:space="preserve"> stb.)</w:t>
      </w:r>
    </w:p>
    <w:p w14:paraId="5667A4CD" w14:textId="18392C46" w:rsidR="00292BAB" w:rsidRDefault="00292BAB" w:rsidP="00292BA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internet szolgáltatás</w:t>
      </w:r>
    </w:p>
    <w:p w14:paraId="72A86B9D" w14:textId="175AA7AD" w:rsidR="00292BAB" w:rsidRDefault="00292BAB" w:rsidP="00292BA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több mosdó</w:t>
      </w:r>
    </w:p>
    <w:p w14:paraId="0FD546C7" w14:textId="4409F91C" w:rsidR="00292BAB" w:rsidRDefault="00292BAB" w:rsidP="00292BA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légkondicionáló</w:t>
      </w:r>
    </w:p>
    <w:p w14:paraId="0723481A" w14:textId="2EDBAFCF" w:rsidR="00292BAB" w:rsidRDefault="00292BAB" w:rsidP="00292BA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portaszolgálat hiánya egyes kollégiumokban</w:t>
      </w:r>
    </w:p>
    <w:p w14:paraId="673431D3" w14:textId="236A6E2C" w:rsidR="00292BAB" w:rsidRPr="00292BAB" w:rsidRDefault="00292BAB" w:rsidP="00292BA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hangszigetelés</w:t>
      </w:r>
    </w:p>
    <w:p w14:paraId="66A28C09" w14:textId="56D32AE1" w:rsidR="007E747C" w:rsidRDefault="00752116" w:rsidP="00897899">
      <w:pPr>
        <w:jc w:val="both"/>
        <w:rPr>
          <w:rFonts w:ascii="Times New Roman" w:hAnsi="Times New Roman" w:cs="Times New Roman"/>
        </w:rPr>
      </w:pPr>
      <w:r w:rsidRPr="00752116">
        <w:rPr>
          <w:rFonts w:ascii="Times New Roman" w:hAnsi="Times New Roman" w:cs="Times New Roman"/>
          <w:i/>
          <w:iCs/>
          <w:u w:val="single"/>
        </w:rPr>
        <w:t>Sportolási szolgáltatások</w:t>
      </w:r>
    </w:p>
    <w:p w14:paraId="2F2AE309" w14:textId="07537F02" w:rsidR="007E747C" w:rsidRPr="007E747C" w:rsidRDefault="007E747C" w:rsidP="008978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válaszadók majdnem fele (48,25%-a egyáltalán nem sportol) és mindössze kicsivel több harmada (35,46%) teszi ezt rendszeresen. </w:t>
      </w:r>
    </w:p>
    <w:p w14:paraId="64A38267" w14:textId="77777777" w:rsidR="008C50E4" w:rsidRDefault="008C50E4" w:rsidP="00897899">
      <w:pPr>
        <w:jc w:val="both"/>
        <w:rPr>
          <w:rFonts w:ascii="Times New Roman" w:hAnsi="Times New Roman" w:cs="Times New Roman"/>
        </w:rPr>
      </w:pPr>
    </w:p>
    <w:p w14:paraId="61B09F96" w14:textId="101DF00C" w:rsidR="008C50E4" w:rsidRDefault="007E747C" w:rsidP="00897899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78EAA23" wp14:editId="302EA9AF">
            <wp:extent cx="5334000" cy="2331720"/>
            <wp:effectExtent l="0" t="0" r="0" b="11430"/>
            <wp:docPr id="643383332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C0CAF2CF-05E5-78B6-4B01-5CFD8D6DE9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B44061C" w14:textId="08AA122A" w:rsidR="008C50E4" w:rsidRDefault="007E747C" w:rsidP="007E74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ábra: Sportolók aránya</w:t>
      </w:r>
    </w:p>
    <w:p w14:paraId="4A8440DC" w14:textId="77777777" w:rsidR="007E747C" w:rsidRDefault="007E747C" w:rsidP="007E747C">
      <w:pPr>
        <w:jc w:val="center"/>
        <w:rPr>
          <w:rFonts w:ascii="Times New Roman" w:hAnsi="Times New Roman" w:cs="Times New Roman"/>
        </w:rPr>
      </w:pPr>
    </w:p>
    <w:p w14:paraId="3029F223" w14:textId="6DDAFB91" w:rsidR="007E747C" w:rsidRDefault="00BD6AF0" w:rsidP="00B753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hallgatók </w:t>
      </w:r>
      <w:r w:rsidR="005A4DF4">
        <w:rPr>
          <w:rFonts w:ascii="Times New Roman" w:hAnsi="Times New Roman" w:cs="Times New Roman"/>
        </w:rPr>
        <w:t>11, 50% (1=5,00%; 2=6,50%) nincs megelégedve a sportolási lehetőségekkel az intézményen belül, míg a hallgatók majdnem háromnegyede (74%) pozitívan nyilatkozott ebből a szempontból (5=41,50%; 4=32,00%).  Az elégedettségi szint az intézményen belül 79,80% (</w:t>
      </w:r>
      <w:proofErr w:type="spellStart"/>
      <w:r w:rsidR="005A4DF4">
        <w:rPr>
          <w:rFonts w:ascii="Times New Roman" w:hAnsi="Times New Roman" w:cs="Times New Roman"/>
        </w:rPr>
        <w:t>átl</w:t>
      </w:r>
      <w:proofErr w:type="spellEnd"/>
      <w:r w:rsidR="005A4DF4">
        <w:rPr>
          <w:rFonts w:ascii="Times New Roman" w:hAnsi="Times New Roman" w:cs="Times New Roman"/>
        </w:rPr>
        <w:t xml:space="preserve">.=3,99%), ami jónak mondható. </w:t>
      </w:r>
    </w:p>
    <w:p w14:paraId="4B14430C" w14:textId="3321C5C5" w:rsidR="005A4DF4" w:rsidRDefault="005A4DF4" w:rsidP="00B753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Sportközpont által biztosított felszerelésekkel való elégedettségi szint kicsit alacsonyabb (75,75%, </w:t>
      </w:r>
      <w:proofErr w:type="spellStart"/>
      <w:r>
        <w:rPr>
          <w:rFonts w:ascii="Times New Roman" w:hAnsi="Times New Roman" w:cs="Times New Roman"/>
        </w:rPr>
        <w:t>átl</w:t>
      </w:r>
      <w:proofErr w:type="spellEnd"/>
      <w:r>
        <w:rPr>
          <w:rFonts w:ascii="Times New Roman" w:hAnsi="Times New Roman" w:cs="Times New Roman"/>
        </w:rPr>
        <w:t>: 3,788), de ez is jó eredményt ért el. A sporteszközök biztosításával mindössze 13,71% volt elégedetlen (1=5,58%; 2=8,12%), de a hallgatók több mint 65,99% elégedett ebből a szempontból a Sportközponttal.</w:t>
      </w:r>
    </w:p>
    <w:p w14:paraId="4E2BAA05" w14:textId="77777777" w:rsidR="005A4DF4" w:rsidRDefault="005A4DF4" w:rsidP="00B7536F">
      <w:pPr>
        <w:jc w:val="both"/>
        <w:rPr>
          <w:rFonts w:ascii="Times New Roman" w:hAnsi="Times New Roman" w:cs="Times New Roman"/>
        </w:rPr>
      </w:pPr>
    </w:p>
    <w:p w14:paraId="4E6CC187" w14:textId="09306071" w:rsidR="00BD6AF0" w:rsidRDefault="005A4DF4" w:rsidP="00B753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megkérdezettek közel két</w:t>
      </w:r>
      <w:r w:rsidR="006F635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ötöde (38,35%) tartja szükségesnek, hogy az UNI-GYM táplálékkiegészítőket árusítson, emellett kicsit több mint a válaszadók fele (50,87%) limitálná a külsős vendégek számát itt. </w:t>
      </w:r>
    </w:p>
    <w:p w14:paraId="3B8F4071" w14:textId="4E0DEF6C" w:rsidR="005A4DF4" w:rsidRDefault="005A4DF4" w:rsidP="00B753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válaszadók 65,3%-a venné igénybe a Kemény Dénes Sportuszodát nagyobb kedvezmény esetén. </w:t>
      </w:r>
    </w:p>
    <w:p w14:paraId="448D0092" w14:textId="776719D1" w:rsidR="00292BAB" w:rsidRPr="00292BAB" w:rsidRDefault="00292BAB" w:rsidP="00B7536F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292BAB">
        <w:rPr>
          <w:rFonts w:ascii="Times New Roman" w:hAnsi="Times New Roman" w:cs="Times New Roman"/>
          <w:i/>
          <w:iCs/>
          <w:u w:val="single"/>
        </w:rPr>
        <w:t xml:space="preserve">Sportszolgáltatásokkal kapcsolatos javaslatok: </w:t>
      </w:r>
    </w:p>
    <w:p w14:paraId="1434DDED" w14:textId="73949B08" w:rsidR="00292BAB" w:rsidRDefault="00292BAB" w:rsidP="00292BA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nyílt foglalkozások első héten, hogy kipróbálhassák a diákok mit szeretnének sportolni</w:t>
      </w:r>
    </w:p>
    <w:p w14:paraId="25F97D25" w14:textId="0E15CBB9" w:rsidR="00292BAB" w:rsidRDefault="00292BAB" w:rsidP="00292BA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 GYM kibővítése</w:t>
      </w:r>
    </w:p>
    <w:p w14:paraId="15271B3F" w14:textId="544C2E13" w:rsidR="00292BAB" w:rsidRDefault="00292BAB" w:rsidP="00292BA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külső vendégek miatti zsúfoltság</w:t>
      </w:r>
    </w:p>
    <w:p w14:paraId="03A4B77C" w14:textId="12A369CD" w:rsidR="00292BAB" w:rsidRDefault="00292BAB" w:rsidP="00292BA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alacsonyabb jegyárak az úszás igénybevételére</w:t>
      </w:r>
    </w:p>
    <w:p w14:paraId="0907B353" w14:textId="3862526A" w:rsidR="00292BAB" w:rsidRDefault="00292BAB" w:rsidP="00292BA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sportok bővítése</w:t>
      </w:r>
    </w:p>
    <w:p w14:paraId="438AA65B" w14:textId="35D3D8DD" w:rsidR="00292BAB" w:rsidRDefault="00292BAB" w:rsidP="00292BA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öltözők korszerűsítése</w:t>
      </w:r>
    </w:p>
    <w:p w14:paraId="1CDD6A45" w14:textId="713B062F" w:rsidR="00292BAB" w:rsidRPr="00292BAB" w:rsidRDefault="00292BAB" w:rsidP="00292BA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órarenddel összeegyezhetetlen sportfoglalkozások</w:t>
      </w:r>
    </w:p>
    <w:p w14:paraId="18261F60" w14:textId="77777777" w:rsidR="00B7536F" w:rsidRDefault="00B7536F" w:rsidP="00B7536F">
      <w:pPr>
        <w:jc w:val="both"/>
        <w:rPr>
          <w:rFonts w:ascii="Times New Roman" w:hAnsi="Times New Roman" w:cs="Times New Roman"/>
        </w:rPr>
      </w:pPr>
    </w:p>
    <w:p w14:paraId="49EC36B7" w14:textId="1234B12D" w:rsidR="00B7536F" w:rsidRDefault="00B7536F" w:rsidP="005A4DF4">
      <w:pPr>
        <w:jc w:val="both"/>
        <w:rPr>
          <w:rFonts w:ascii="Times New Roman" w:hAnsi="Times New Roman" w:cs="Times New Roman"/>
          <w:b/>
          <w:bCs/>
        </w:rPr>
      </w:pPr>
      <w:r w:rsidRPr="00B7536F">
        <w:rPr>
          <w:rFonts w:ascii="Times New Roman" w:hAnsi="Times New Roman" w:cs="Times New Roman"/>
          <w:b/>
          <w:bCs/>
        </w:rPr>
        <w:t>11. Hallgatói érdekképviseleti szerv (HÖK, DÖK)</w:t>
      </w:r>
    </w:p>
    <w:p w14:paraId="769EBF04" w14:textId="61F65C45" w:rsidR="00B7536F" w:rsidRPr="002A3016" w:rsidRDefault="00B7536F" w:rsidP="005A4DF4">
      <w:pPr>
        <w:jc w:val="both"/>
        <w:rPr>
          <w:rFonts w:ascii="Times New Roman" w:hAnsi="Times New Roman" w:cs="Times New Roman"/>
        </w:rPr>
      </w:pPr>
      <w:r w:rsidRPr="002A3016">
        <w:rPr>
          <w:rFonts w:ascii="Times New Roman" w:hAnsi="Times New Roman" w:cs="Times New Roman"/>
        </w:rPr>
        <w:t xml:space="preserve">A hallgatói érdekképviseleti szervre </w:t>
      </w:r>
      <w:r w:rsidR="002A3016" w:rsidRPr="002A3016">
        <w:rPr>
          <w:rFonts w:ascii="Times New Roman" w:hAnsi="Times New Roman" w:cs="Times New Roman"/>
        </w:rPr>
        <w:t xml:space="preserve">vonatkozóan </w:t>
      </w:r>
      <w:r w:rsidRPr="002A3016">
        <w:rPr>
          <w:rFonts w:ascii="Times New Roman" w:hAnsi="Times New Roman" w:cs="Times New Roman"/>
        </w:rPr>
        <w:t xml:space="preserve">összesen 7 kérdés került </w:t>
      </w:r>
      <w:r w:rsidR="002A3016" w:rsidRPr="002A3016">
        <w:rPr>
          <w:rFonts w:ascii="Times New Roman" w:hAnsi="Times New Roman" w:cs="Times New Roman"/>
        </w:rPr>
        <w:t>megfogalmazásra</w:t>
      </w:r>
      <w:r w:rsidR="002A3016">
        <w:rPr>
          <w:rFonts w:ascii="Times New Roman" w:hAnsi="Times New Roman" w:cs="Times New Roman"/>
        </w:rPr>
        <w:t xml:space="preserve"> (14. táblázat).</w:t>
      </w:r>
    </w:p>
    <w:tbl>
      <w:tblPr>
        <w:tblW w:w="9072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7536F" w:rsidRPr="00B7536F" w14:paraId="0B639661" w14:textId="77777777" w:rsidTr="00B7536F">
        <w:trPr>
          <w:trHeight w:val="288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790D397E" w14:textId="77777777" w:rsidR="00B7536F" w:rsidRPr="00B7536F" w:rsidRDefault="00B7536F" w:rsidP="00B75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elégedett a hallgatói érdekképviseleti szerv tevékenységével?</w:t>
            </w:r>
          </w:p>
        </w:tc>
      </w:tr>
      <w:tr w:rsidR="00B7536F" w:rsidRPr="00B7536F" w14:paraId="61D239E8" w14:textId="77777777" w:rsidTr="00B7536F">
        <w:trPr>
          <w:trHeight w:val="288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068CC79B" w14:textId="1FF07591" w:rsidR="00B7536F" w:rsidRPr="00B7536F" w:rsidRDefault="00B7536F" w:rsidP="00B75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elégedett a hallgatói érdekképviseleti szerv által szervezett események színvonalával?</w:t>
            </w:r>
          </w:p>
        </w:tc>
      </w:tr>
      <w:tr w:rsidR="00B7536F" w:rsidRPr="00B7536F" w14:paraId="18E6BC0E" w14:textId="77777777" w:rsidTr="00B7536F">
        <w:trPr>
          <w:trHeight w:val="288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590466C0" w14:textId="66DAFD16" w:rsidR="00B7536F" w:rsidRPr="00B7536F" w:rsidRDefault="00B7536F" w:rsidP="00B75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Megkeresés esetén mennyire voltak segítőkészek Önnel a hallgatói érdekképviseleti szerv képviselői?</w:t>
            </w:r>
          </w:p>
        </w:tc>
      </w:tr>
      <w:tr w:rsidR="00B7536F" w:rsidRPr="00B7536F" w14:paraId="4ADA2854" w14:textId="77777777" w:rsidTr="00B7536F">
        <w:trPr>
          <w:trHeight w:val="288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66C91291" w14:textId="77777777" w:rsidR="00B7536F" w:rsidRPr="00B7536F" w:rsidRDefault="00B7536F" w:rsidP="00B75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találja megfelelőnek a hallgatói önkormányzat tevékenységét a szociális juttatások és egyéb, hallgatóknak nyújtandó támogatások terén?</w:t>
            </w:r>
          </w:p>
        </w:tc>
      </w:tr>
      <w:tr w:rsidR="00B7536F" w:rsidRPr="00B7536F" w14:paraId="6A222630" w14:textId="77777777" w:rsidTr="00B7536F">
        <w:trPr>
          <w:trHeight w:val="288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2E4A0EAF" w14:textId="77777777" w:rsidR="00B7536F" w:rsidRPr="00B7536F" w:rsidRDefault="00B7536F" w:rsidP="00B75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Mennyire találja összetartónak a hallgatói/doktorandusz hallgatói közösséget?</w:t>
            </w:r>
          </w:p>
        </w:tc>
      </w:tr>
      <w:tr w:rsidR="00B7536F" w:rsidRPr="00B7536F" w14:paraId="557C89CD" w14:textId="77777777" w:rsidTr="00B7536F">
        <w:trPr>
          <w:trHeight w:val="288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3B1FFEBE" w14:textId="77777777" w:rsidR="00B7536F" w:rsidRPr="00B7536F" w:rsidRDefault="00B7536F" w:rsidP="00B75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Mennyire tartja Ön fontosnak a </w:t>
            </w:r>
            <w:proofErr w:type="spellStart"/>
            <w:r w:rsidRPr="00B7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selmeci</w:t>
            </w:r>
            <w:proofErr w:type="spellEnd"/>
            <w:r w:rsidRPr="00B7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hagyományok ápolását?</w:t>
            </w:r>
          </w:p>
        </w:tc>
      </w:tr>
      <w:tr w:rsidR="00B7536F" w:rsidRPr="00B7536F" w14:paraId="3A1D975F" w14:textId="77777777" w:rsidTr="00B7536F">
        <w:trPr>
          <w:trHeight w:val="288"/>
        </w:trPr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25BF61F4" w14:textId="77777777" w:rsidR="00B7536F" w:rsidRPr="00B7536F" w:rsidRDefault="00B7536F" w:rsidP="00B75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75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Részt vesz-e a hagyományok ápolásában?</w:t>
            </w:r>
          </w:p>
        </w:tc>
      </w:tr>
    </w:tbl>
    <w:p w14:paraId="1792595C" w14:textId="59469259" w:rsidR="00B7536F" w:rsidRDefault="00B7536F" w:rsidP="002A30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táblázat: Hallgatói érdekképviseleti szervvel kapcsolatos kérdések</w:t>
      </w:r>
    </w:p>
    <w:p w14:paraId="54D9B928" w14:textId="77777777" w:rsidR="002A3016" w:rsidRDefault="002A3016" w:rsidP="002A3016">
      <w:pPr>
        <w:rPr>
          <w:rFonts w:ascii="Times New Roman" w:hAnsi="Times New Roman" w:cs="Times New Roman"/>
        </w:rPr>
      </w:pPr>
    </w:p>
    <w:p w14:paraId="227606DA" w14:textId="7A2C24C8" w:rsidR="00A82A23" w:rsidRDefault="00A82A23" w:rsidP="00CD0B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hallgató érdekképviseleti szerv tevékenységével kapcsolatos elégedettségi szint 69,36% (</w:t>
      </w:r>
      <w:proofErr w:type="spellStart"/>
      <w:proofErr w:type="gramStart"/>
      <w:r>
        <w:rPr>
          <w:rFonts w:ascii="Times New Roman" w:hAnsi="Times New Roman" w:cs="Times New Roman"/>
        </w:rPr>
        <w:t>átl</w:t>
      </w:r>
      <w:proofErr w:type="spellEnd"/>
      <w:r>
        <w:rPr>
          <w:rFonts w:ascii="Times New Roman" w:hAnsi="Times New Roman" w:cs="Times New Roman"/>
        </w:rPr>
        <w:t>:  3</w:t>
      </w:r>
      <w:proofErr w:type="gramEnd"/>
      <w:r>
        <w:rPr>
          <w:rFonts w:ascii="Times New Roman" w:hAnsi="Times New Roman" w:cs="Times New Roman"/>
        </w:rPr>
        <w:t xml:space="preserve">,47). A tényezővel a válaszadók majdnem fele (47,26%) volt megelégedve (5=19,31; </w:t>
      </w:r>
      <w:r>
        <w:rPr>
          <w:rFonts w:ascii="Times New Roman" w:hAnsi="Times New Roman" w:cs="Times New Roman"/>
        </w:rPr>
        <w:lastRenderedPageBreak/>
        <w:t xml:space="preserve">4=27,95%), míg kicsivel több mint egytizedük (13,78%) volt ebből a szempontból rossz véleménnyel. </w:t>
      </w:r>
    </w:p>
    <w:p w14:paraId="768A7701" w14:textId="0A8C0D29" w:rsidR="007E747C" w:rsidRDefault="00A82A23" w:rsidP="00CD0B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hallgatói érdekképviseleti szerv által szervezett események színvonalával a válaszadók fele meg volt elégedve 49,94% (5=19,31%; 4=30,64%), mindössze a válaszadók 10,42%-a volt elégedetlen ilyen szempontból. Az hallgatói érdekképviseletek által szervezett események elégedettségi szintje jónak mondható (70,92%, </w:t>
      </w:r>
      <w:proofErr w:type="spellStart"/>
      <w:r>
        <w:rPr>
          <w:rFonts w:ascii="Times New Roman" w:hAnsi="Times New Roman" w:cs="Times New Roman"/>
        </w:rPr>
        <w:t>átl</w:t>
      </w:r>
      <w:proofErr w:type="spellEnd"/>
      <w:r>
        <w:rPr>
          <w:rFonts w:ascii="Times New Roman" w:hAnsi="Times New Roman" w:cs="Times New Roman"/>
        </w:rPr>
        <w:t>: 3,55).</w:t>
      </w:r>
    </w:p>
    <w:p w14:paraId="4BA58269" w14:textId="736C775E" w:rsidR="00A82A23" w:rsidRDefault="00CD0B92" w:rsidP="00CD0B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hallgatói érdekképviseleti szerv képviselőinek segítőkészségével való elégedettségi szint jónak mondható (72,84%; átl:3,64%), mindössze 10,16% volt ebből a szempontból elégedetlen a szervvel. </w:t>
      </w:r>
    </w:p>
    <w:p w14:paraId="0F3E3820" w14:textId="79F1090F" w:rsidR="00CD0B92" w:rsidRDefault="00CD0B92" w:rsidP="00CD0B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hallgatói önkormányzat tevékenységével a szociális juttatások és egyéb hallgatóknak nyújtandó támogatások terén a válaszadók kicsivel kevesebb mint a fele elégedett (5=21,66%, 4=27,88%).  Az elégedettségi szint jónak mondható (70,20%; </w:t>
      </w:r>
      <w:proofErr w:type="spellStart"/>
      <w:r>
        <w:rPr>
          <w:rFonts w:ascii="Times New Roman" w:hAnsi="Times New Roman" w:cs="Times New Roman"/>
        </w:rPr>
        <w:t>átl</w:t>
      </w:r>
      <w:proofErr w:type="spellEnd"/>
      <w:r>
        <w:rPr>
          <w:rFonts w:ascii="Times New Roman" w:hAnsi="Times New Roman" w:cs="Times New Roman"/>
        </w:rPr>
        <w:t>: 3,51).</w:t>
      </w:r>
    </w:p>
    <w:p w14:paraId="1CAC83E2" w14:textId="3E8A6355" w:rsidR="00CD0B92" w:rsidRDefault="00CD0B92" w:rsidP="00CD0B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hallgatói és doktorandusz közösséget a válaszadók 51,17%-a tartja összetartónak (5=21,74%, 4=29,43%), mindössze 10% körüli értéket mutat az elégedetlenek aránya. </w:t>
      </w:r>
    </w:p>
    <w:p w14:paraId="63A19010" w14:textId="07411F2F" w:rsidR="00CD0B92" w:rsidRDefault="00CD0B92" w:rsidP="00CD0B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selmeci</w:t>
      </w:r>
      <w:proofErr w:type="spellEnd"/>
      <w:r>
        <w:rPr>
          <w:rFonts w:ascii="Times New Roman" w:hAnsi="Times New Roman" w:cs="Times New Roman"/>
        </w:rPr>
        <w:t xml:space="preserve"> hagyományok ápolásának fontosságáról a válaszadók 55,25%-a nyilatkozott (átl:3,59).</w:t>
      </w:r>
    </w:p>
    <w:p w14:paraId="44DFC2E8" w14:textId="5F44F4AD" w:rsidR="00CD0B92" w:rsidRDefault="00A07F9D" w:rsidP="00CD0B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Sajnos meglehetősen alacsony azoknak az aránya (20,64%), akik részt vesznek a hagyományok ápolásában, 21,85% nyilatkozott úgy, hogy még nem vesz részt, de szeretne. Sajnos a hallgatók több mint a fele (57,51%) nem is szeretne részt venni a hagyományápolásban. </w:t>
      </w:r>
    </w:p>
    <w:p w14:paraId="5CCD6CE2" w14:textId="566B5691" w:rsidR="00292BAB" w:rsidRPr="00A9154D" w:rsidRDefault="00292BAB" w:rsidP="00CD0B92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A9154D">
        <w:rPr>
          <w:rFonts w:ascii="Times New Roman" w:hAnsi="Times New Roman" w:cs="Times New Roman"/>
          <w:i/>
          <w:iCs/>
          <w:u w:val="single"/>
        </w:rPr>
        <w:t>Hagyományok ápolásá</w:t>
      </w:r>
      <w:r w:rsidR="004309ED" w:rsidRPr="00A9154D">
        <w:rPr>
          <w:rFonts w:ascii="Times New Roman" w:hAnsi="Times New Roman" w:cs="Times New Roman"/>
          <w:i/>
          <w:iCs/>
          <w:u w:val="single"/>
        </w:rPr>
        <w:t>t nem gyakorlók</w:t>
      </w:r>
      <w:r w:rsidRPr="00A9154D">
        <w:rPr>
          <w:rFonts w:ascii="Times New Roman" w:hAnsi="Times New Roman" w:cs="Times New Roman"/>
          <w:i/>
          <w:iCs/>
          <w:u w:val="single"/>
        </w:rPr>
        <w:t>:</w:t>
      </w:r>
    </w:p>
    <w:p w14:paraId="09845E8C" w14:textId="10FEBCAB" w:rsidR="004309ED" w:rsidRDefault="004309ED" w:rsidP="004309E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309ED">
        <w:rPr>
          <w:rFonts w:ascii="Times New Roman" w:hAnsi="Times New Roman" w:cs="Times New Roman"/>
        </w:rPr>
        <w:t>káros hatásai miatt vannak, akik nem választják (túlzott alkohol fogyasztás</w:t>
      </w:r>
      <w:r>
        <w:rPr>
          <w:rFonts w:ascii="Times New Roman" w:hAnsi="Times New Roman" w:cs="Times New Roman"/>
        </w:rPr>
        <w:t>), szerintük az ilyen jellegű tevékenységek nem építik a közösséget</w:t>
      </w:r>
    </w:p>
    <w:p w14:paraId="5E248454" w14:textId="59C30A40" w:rsidR="004309ED" w:rsidRDefault="004309ED" w:rsidP="004309E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diáktársak megalázása</w:t>
      </w:r>
    </w:p>
    <w:p w14:paraId="36540196" w14:textId="3FCD3AE0" w:rsidR="004309ED" w:rsidRDefault="004309ED" w:rsidP="004309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válaszadók 72,77%-a érzi jól magát a Miskolci Egyetemen (5=38,19; 4=34,56%). Az elégedettségi szint 79,58%-os (</w:t>
      </w:r>
      <w:proofErr w:type="spellStart"/>
      <w:r>
        <w:rPr>
          <w:rFonts w:ascii="Times New Roman" w:hAnsi="Times New Roman" w:cs="Times New Roman"/>
        </w:rPr>
        <w:t>átl</w:t>
      </w:r>
      <w:proofErr w:type="spellEnd"/>
      <w:r>
        <w:rPr>
          <w:rFonts w:ascii="Times New Roman" w:hAnsi="Times New Roman" w:cs="Times New Roman"/>
        </w:rPr>
        <w:t>.=3,98).</w:t>
      </w:r>
    </w:p>
    <w:p w14:paraId="41583230" w14:textId="2603553A" w:rsidR="004309ED" w:rsidRDefault="004309ED" w:rsidP="004309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egyetemi légkörrel való elégedettségi szint meglehetősen magas (80,00%), </w:t>
      </w:r>
      <w:r w:rsidR="00191B54">
        <w:rPr>
          <w:rFonts w:ascii="Times New Roman" w:hAnsi="Times New Roman" w:cs="Times New Roman"/>
        </w:rPr>
        <w:t>a légkörrel a válaszadók 74,04%-a elégedett (5=36,51% 4=37,5%).</w:t>
      </w:r>
    </w:p>
    <w:p w14:paraId="5B6537C4" w14:textId="6A8A7C7D" w:rsidR="00191B54" w:rsidRPr="004309ED" w:rsidRDefault="00191B54" w:rsidP="004309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válaszadók azonban mindössze 44,06%-a értékelte jónak a Miskolci Egyetem demokratikus működését (5=21,18%; 4=22,88%), míg majdnem egyharmaduk elégedetlen az intézménnyel ebből a szempontból (1=14,12%; 2=14,07%).</w:t>
      </w:r>
    </w:p>
    <w:p w14:paraId="4E916F69" w14:textId="4E626531" w:rsidR="00C90AF7" w:rsidRPr="00953F6A" w:rsidRDefault="00C90AF7" w:rsidP="00CD0B92">
      <w:pPr>
        <w:jc w:val="both"/>
        <w:rPr>
          <w:rFonts w:ascii="Times New Roman" w:hAnsi="Times New Roman" w:cs="Times New Roman"/>
          <w:b/>
          <w:bCs/>
        </w:rPr>
      </w:pPr>
      <w:r w:rsidRPr="00953F6A">
        <w:rPr>
          <w:rFonts w:ascii="Times New Roman" w:hAnsi="Times New Roman" w:cs="Times New Roman"/>
          <w:b/>
          <w:bCs/>
        </w:rPr>
        <w:t xml:space="preserve">Összegzés, célkitűzések: </w:t>
      </w:r>
    </w:p>
    <w:p w14:paraId="7A404E82" w14:textId="0ACC0E76" w:rsidR="00C90AF7" w:rsidRDefault="00C90AF7" w:rsidP="00CD0B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globális indexek alapján a beavatkozási területeket főként az épületek állapota (</w:t>
      </w:r>
      <w:proofErr w:type="spellStart"/>
      <w:r>
        <w:rPr>
          <w:rFonts w:ascii="Times New Roman" w:hAnsi="Times New Roman" w:cs="Times New Roman"/>
        </w:rPr>
        <w:t>átl</w:t>
      </w:r>
      <w:proofErr w:type="spellEnd"/>
      <w:r>
        <w:rPr>
          <w:rFonts w:ascii="Times New Roman" w:hAnsi="Times New Roman" w:cs="Times New Roman"/>
        </w:rPr>
        <w:t>=3,4), az épületek, azaz az Egyetemváros és azon belül az épületek megközelítése (</w:t>
      </w:r>
      <w:proofErr w:type="spellStart"/>
      <w:r>
        <w:rPr>
          <w:rFonts w:ascii="Times New Roman" w:hAnsi="Times New Roman" w:cs="Times New Roman"/>
        </w:rPr>
        <w:t>átl</w:t>
      </w:r>
      <w:proofErr w:type="spellEnd"/>
      <w:r>
        <w:rPr>
          <w:rFonts w:ascii="Times New Roman" w:hAnsi="Times New Roman" w:cs="Times New Roman"/>
        </w:rPr>
        <w:t xml:space="preserve">=3,5), az étkezési lehetőségek: büfék kínálata, árazása és bővítése (átl:3,5) jelenthetik. </w:t>
      </w:r>
    </w:p>
    <w:p w14:paraId="0853EFA1" w14:textId="49C08E8B" w:rsidR="00C90AF7" w:rsidRDefault="00C90AF7" w:rsidP="00CD0B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Javasolt célkitűzések és beavatkozási pontok</w:t>
      </w:r>
    </w:p>
    <w:p w14:paraId="67470352" w14:textId="5C228F85" w:rsidR="00C90AF7" w:rsidRDefault="00C90AF7" w:rsidP="00C90AF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Egyetemváros tömegközlekedéssel történő megközelítésének fejlesztése</w:t>
      </w:r>
    </w:p>
    <w:p w14:paraId="20298139" w14:textId="2089990B" w:rsidR="00C90AF7" w:rsidRDefault="006F6354" w:rsidP="00C90AF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="00C90AF7">
        <w:rPr>
          <w:rFonts w:ascii="Times New Roman" w:hAnsi="Times New Roman" w:cs="Times New Roman"/>
        </w:rPr>
        <w:t>arkolóhelyek számának növelése</w:t>
      </w:r>
    </w:p>
    <w:p w14:paraId="15935838" w14:textId="5D26FFFC" w:rsidR="00C90AF7" w:rsidRDefault="006F6354" w:rsidP="00C90AF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90AF7">
        <w:rPr>
          <w:rFonts w:ascii="Times New Roman" w:hAnsi="Times New Roman" w:cs="Times New Roman"/>
        </w:rPr>
        <w:t>antermek állapota és felszereltsége</w:t>
      </w:r>
    </w:p>
    <w:p w14:paraId="46358ADD" w14:textId="19E882FB" w:rsidR="00C90AF7" w:rsidRDefault="00C90AF7" w:rsidP="00C90AF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hallgatói </w:t>
      </w:r>
      <w:proofErr w:type="spellStart"/>
      <w:r>
        <w:rPr>
          <w:rFonts w:ascii="Times New Roman" w:hAnsi="Times New Roman" w:cs="Times New Roman"/>
        </w:rPr>
        <w:t>WIFi</w:t>
      </w:r>
      <w:proofErr w:type="spellEnd"/>
      <w:r>
        <w:rPr>
          <w:rFonts w:ascii="Times New Roman" w:hAnsi="Times New Roman" w:cs="Times New Roman"/>
        </w:rPr>
        <w:t xml:space="preserve"> hálózat minősége (stabilitás, sávszélesség)</w:t>
      </w:r>
    </w:p>
    <w:p w14:paraId="73E08687" w14:textId="74FFC35A" w:rsidR="00C90AF7" w:rsidRDefault="00C90AF7" w:rsidP="00C90AF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egyetemen található számítógépek</w:t>
      </w:r>
      <w:r w:rsidR="00953F6A">
        <w:rPr>
          <w:rFonts w:ascii="Times New Roman" w:hAnsi="Times New Roman" w:cs="Times New Roman"/>
        </w:rPr>
        <w:t xml:space="preserve"> mennyisége és</w:t>
      </w:r>
      <w:r>
        <w:rPr>
          <w:rFonts w:ascii="Times New Roman" w:hAnsi="Times New Roman" w:cs="Times New Roman"/>
        </w:rPr>
        <w:t xml:space="preserve"> minősége</w:t>
      </w:r>
    </w:p>
    <w:p w14:paraId="43B6653C" w14:textId="074B0088" w:rsidR="00C90AF7" w:rsidRDefault="00953F6A" w:rsidP="00C90AF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tanulmányi adminisztráció nyitvatartási </w:t>
      </w:r>
      <w:proofErr w:type="spellStart"/>
      <w:r>
        <w:rPr>
          <w:rFonts w:ascii="Times New Roman" w:hAnsi="Times New Roman" w:cs="Times New Roman"/>
        </w:rPr>
        <w:t>idejei</w:t>
      </w:r>
      <w:proofErr w:type="spellEnd"/>
    </w:p>
    <w:p w14:paraId="75EBCC58" w14:textId="3D0AC411" w:rsidR="00953F6A" w:rsidRDefault="00953F6A" w:rsidP="00C90AF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intézményen belüli étkezési lehetőségek</w:t>
      </w:r>
    </w:p>
    <w:p w14:paraId="53958CC6" w14:textId="2B040D7B" w:rsidR="00953F6A" w:rsidRDefault="00953F6A" w:rsidP="00C90AF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Rácsos büfé ételválasztéka és árai</w:t>
      </w:r>
    </w:p>
    <w:p w14:paraId="0CA854E3" w14:textId="525F4B02" w:rsidR="00953F6A" w:rsidRDefault="00953F6A" w:rsidP="00C90AF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Gasztroműhely</w:t>
      </w:r>
      <w:proofErr w:type="spellEnd"/>
      <w:r>
        <w:rPr>
          <w:rFonts w:ascii="Times New Roman" w:hAnsi="Times New Roman" w:cs="Times New Roman"/>
        </w:rPr>
        <w:t xml:space="preserve"> árai</w:t>
      </w:r>
    </w:p>
    <w:p w14:paraId="5F22D8D2" w14:textId="30F84D41" w:rsidR="00953F6A" w:rsidRDefault="006F6354" w:rsidP="00C90AF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953F6A">
        <w:rPr>
          <w:rFonts w:ascii="Times New Roman" w:hAnsi="Times New Roman" w:cs="Times New Roman"/>
        </w:rPr>
        <w:t>ollégiumok tisztasága</w:t>
      </w:r>
    </w:p>
    <w:p w14:paraId="4A509549" w14:textId="77777777" w:rsidR="00953F6A" w:rsidRDefault="00953F6A" w:rsidP="00953F6A">
      <w:pPr>
        <w:pStyle w:val="Listaszerbekezds"/>
        <w:jc w:val="both"/>
        <w:rPr>
          <w:rFonts w:ascii="Times New Roman" w:hAnsi="Times New Roman" w:cs="Times New Roman"/>
        </w:rPr>
      </w:pPr>
    </w:p>
    <w:p w14:paraId="5B2FE01A" w14:textId="77777777" w:rsidR="0054348F" w:rsidRPr="00C90AF7" w:rsidRDefault="0054348F" w:rsidP="00953F6A">
      <w:pPr>
        <w:pStyle w:val="Listaszerbekezds"/>
        <w:jc w:val="both"/>
        <w:rPr>
          <w:rFonts w:ascii="Times New Roman" w:hAnsi="Times New Roman" w:cs="Times New Roman"/>
        </w:rPr>
      </w:pPr>
    </w:p>
    <w:p w14:paraId="5FFCD676" w14:textId="3DE3CC9E" w:rsidR="00EF2CF8" w:rsidRPr="00B04335" w:rsidRDefault="0054348F" w:rsidP="005434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elemzést készítette: Dr. Molnárné Dr. Konyha Csilla, minőségbiztosítási referens, jóváhagyta: Ligetvári Éva, központvezető</w:t>
      </w:r>
    </w:p>
    <w:sectPr w:rsidR="00EF2CF8" w:rsidRPr="00B04335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EB171" w14:textId="77777777" w:rsidR="00DB0811" w:rsidRDefault="00DB0811" w:rsidP="00953F6A">
      <w:pPr>
        <w:spacing w:after="0" w:line="240" w:lineRule="auto"/>
      </w:pPr>
      <w:r>
        <w:separator/>
      </w:r>
    </w:p>
  </w:endnote>
  <w:endnote w:type="continuationSeparator" w:id="0">
    <w:p w14:paraId="490E024A" w14:textId="77777777" w:rsidR="00DB0811" w:rsidRDefault="00DB0811" w:rsidP="0095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6745204"/>
      <w:docPartObj>
        <w:docPartGallery w:val="Page Numbers (Bottom of Page)"/>
        <w:docPartUnique/>
      </w:docPartObj>
    </w:sdtPr>
    <w:sdtContent>
      <w:p w14:paraId="01ECBBA3" w14:textId="18592F0F" w:rsidR="00953F6A" w:rsidRDefault="00953F6A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E8D39E" w14:textId="77777777" w:rsidR="00953F6A" w:rsidRDefault="00953F6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B307E" w14:textId="77777777" w:rsidR="00DB0811" w:rsidRDefault="00DB0811" w:rsidP="00953F6A">
      <w:pPr>
        <w:spacing w:after="0" w:line="240" w:lineRule="auto"/>
      </w:pPr>
      <w:r>
        <w:separator/>
      </w:r>
    </w:p>
  </w:footnote>
  <w:footnote w:type="continuationSeparator" w:id="0">
    <w:p w14:paraId="6BB03E1D" w14:textId="77777777" w:rsidR="00DB0811" w:rsidRDefault="00DB0811" w:rsidP="00953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7009"/>
    <w:multiLevelType w:val="hybridMultilevel"/>
    <w:tmpl w:val="CBF8790E"/>
    <w:lvl w:ilvl="0" w:tplc="7C207E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37B72"/>
    <w:multiLevelType w:val="hybridMultilevel"/>
    <w:tmpl w:val="18CA6DF6"/>
    <w:lvl w:ilvl="0" w:tplc="7C207E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15370">
    <w:abstractNumId w:val="1"/>
  </w:num>
  <w:num w:numId="2" w16cid:durableId="168193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9E"/>
    <w:rsid w:val="00001F8B"/>
    <w:rsid w:val="00074A2C"/>
    <w:rsid w:val="000B51A7"/>
    <w:rsid w:val="000F2905"/>
    <w:rsid w:val="00110B71"/>
    <w:rsid w:val="00191B54"/>
    <w:rsid w:val="001C4714"/>
    <w:rsid w:val="001D1843"/>
    <w:rsid w:val="00215A3A"/>
    <w:rsid w:val="00224C4E"/>
    <w:rsid w:val="00292BAB"/>
    <w:rsid w:val="00293676"/>
    <w:rsid w:val="002A3016"/>
    <w:rsid w:val="00323A00"/>
    <w:rsid w:val="00326454"/>
    <w:rsid w:val="0037370A"/>
    <w:rsid w:val="00392BC0"/>
    <w:rsid w:val="003B6D1F"/>
    <w:rsid w:val="003C7B39"/>
    <w:rsid w:val="003D3275"/>
    <w:rsid w:val="003F46EA"/>
    <w:rsid w:val="004309ED"/>
    <w:rsid w:val="004F040E"/>
    <w:rsid w:val="005411E0"/>
    <w:rsid w:val="0054348F"/>
    <w:rsid w:val="005534C1"/>
    <w:rsid w:val="00597E8C"/>
    <w:rsid w:val="005A4DF4"/>
    <w:rsid w:val="005E5301"/>
    <w:rsid w:val="005F53AD"/>
    <w:rsid w:val="006002B0"/>
    <w:rsid w:val="006830FC"/>
    <w:rsid w:val="0069473D"/>
    <w:rsid w:val="006971B8"/>
    <w:rsid w:val="006C2392"/>
    <w:rsid w:val="006F6354"/>
    <w:rsid w:val="00717B97"/>
    <w:rsid w:val="00752116"/>
    <w:rsid w:val="00797E6F"/>
    <w:rsid w:val="007A1550"/>
    <w:rsid w:val="007A6F7B"/>
    <w:rsid w:val="007E747C"/>
    <w:rsid w:val="00802CD2"/>
    <w:rsid w:val="00811313"/>
    <w:rsid w:val="00897899"/>
    <w:rsid w:val="008A5B52"/>
    <w:rsid w:val="008C50E4"/>
    <w:rsid w:val="008E395C"/>
    <w:rsid w:val="0091361F"/>
    <w:rsid w:val="00936712"/>
    <w:rsid w:val="009379D2"/>
    <w:rsid w:val="009505A8"/>
    <w:rsid w:val="00953F6A"/>
    <w:rsid w:val="009F1BA2"/>
    <w:rsid w:val="00A07F9D"/>
    <w:rsid w:val="00A15C9D"/>
    <w:rsid w:val="00A26A31"/>
    <w:rsid w:val="00A45025"/>
    <w:rsid w:val="00A82A23"/>
    <w:rsid w:val="00A9154D"/>
    <w:rsid w:val="00AC612E"/>
    <w:rsid w:val="00B04335"/>
    <w:rsid w:val="00B4030A"/>
    <w:rsid w:val="00B7536F"/>
    <w:rsid w:val="00BD6AF0"/>
    <w:rsid w:val="00C3540B"/>
    <w:rsid w:val="00C90AF7"/>
    <w:rsid w:val="00C9611F"/>
    <w:rsid w:val="00CD0B92"/>
    <w:rsid w:val="00CF3C8E"/>
    <w:rsid w:val="00DB0811"/>
    <w:rsid w:val="00EF119E"/>
    <w:rsid w:val="00EF2CF8"/>
    <w:rsid w:val="00F24F97"/>
    <w:rsid w:val="00FC7570"/>
    <w:rsid w:val="00FE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91CC"/>
  <w15:chartTrackingRefBased/>
  <w15:docId w15:val="{17A19284-773C-4D5D-9E84-37596535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5025"/>
  </w:style>
  <w:style w:type="paragraph" w:styleId="Cmsor1">
    <w:name w:val="heading 1"/>
    <w:basedOn w:val="Norml"/>
    <w:next w:val="Norml"/>
    <w:link w:val="Cmsor1Char"/>
    <w:uiPriority w:val="9"/>
    <w:qFormat/>
    <w:rsid w:val="00EF1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F1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F1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F1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F1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F1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F1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F1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F1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F1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F1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F1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F119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F119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F119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F119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F119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F119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F1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F1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F1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F1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F1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F119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F119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F119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F1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F119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F119E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EF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53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3F6A"/>
  </w:style>
  <w:style w:type="paragraph" w:styleId="llb">
    <w:name w:val="footer"/>
    <w:basedOn w:val="Norml"/>
    <w:link w:val="llbChar"/>
    <w:uiPriority w:val="99"/>
    <w:unhideWhenUsed/>
    <w:rsid w:val="00953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3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a002654\Desktop\Miskolci%20Egyetem\2024_2025\I.%20f&#233;l&#233;v\T&#193;MTEr\T&#193;MTER_HU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a002654\Desktop\Miskolci%20Egyetem\2024_2025\I.%20f&#233;l&#233;v\T&#193;MTEr\T&#193;MTER%20elem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a002654\Desktop\Miskolci%20Egyetem\2024_2025\I.%20f&#233;l&#233;v\T&#193;MTEr\T&#193;MTER%20elem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a002654\Desktop\Miskolci%20Egyetem\2024_2025\I.%20f&#233;l&#233;v\T&#193;MTEr\T&#193;MTER%20elem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a002654\Desktop\Miskolci%20Egyetem\2024_2025\I.%20f&#233;l&#233;v\T&#193;MTEr\T&#193;MTER%20elem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a002654\Desktop\Miskolci%20Egyetem\2024_2025\I.%20f&#233;l&#233;v\T&#193;MTEr\T&#193;MTER%20elem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a002654\Desktop\Miskolci%20Egyetem\2024_2025\I.%20f&#233;l&#233;v\T&#193;MTEr\T&#193;MTER%20elem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a002654\Desktop\Miskolci%20Egyetem\2024_2025\I.%20f&#233;l&#233;v\T&#193;MTEr\T&#193;MTER%20elem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a002654\Desktop\Miskolci%20Egyetem\2024_2025\I.%20f&#233;l&#233;v\T&#193;MTEr\T&#193;MTER_HU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a002654\Desktop\Miskolci%20Egyetem\2024_2025\I.%20f&#233;l&#233;v\T&#193;MTEr\T&#193;MTER_HUN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a002654\Desktop\Miskolci%20Egyetem\2024_2025\I.%20f&#233;l&#233;v\T&#193;MTEr\T&#193;MTER_HUN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a002654\Desktop\Miskolci%20Egyetem\2024_2025\I.%20f&#233;l&#233;v\T&#193;MTEr\T&#193;MTER_HUN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a002654\Desktop\Miskolci%20Egyetem\2024_2025\I.%20f&#233;l&#233;v\T&#193;MTEr\T&#193;MTER_HUN_08.27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a002654\Desktop\Miskolci%20Egyetem\2024_2025\I.%20f&#233;l&#233;v\T&#193;MTEr\T&#193;MTER_HUN_08.27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a002654\Desktop\Miskolci%20Egyetem\2024_2025\I.%20f&#233;l&#233;v\T&#193;MTEr\T&#193;MTER_HUN_08.27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a002654\Desktop\Miskolci%20Egyetem\2024_2025\I.%20f&#233;l&#233;v\T&#193;MTEr\T&#193;MTER_HUN_08.27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'Épületekre vonatkozó kérdések'!$AE$15</c:f>
              <c:strCache>
                <c:ptCount val="1"/>
                <c:pt idx="0">
                  <c:v>átlag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64412257-AAF8-4C3B-9A06-CF84DD06A5E6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7657A3DD-06C6-4077-9309-EA234C707F01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0-695A-4554-9CDC-0917414EAC8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D003F4D-BF7B-41AA-94F1-83A9E9A82788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010E6774-5F27-49E6-B472-F1A89515525F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695A-4554-9CDC-0917414EAC8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E5552C55-035A-461B-A762-EB9AD329D3B0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1A1CAA3B-CBF5-4328-850A-EF7BA56520F9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695A-4554-9CDC-0917414EAC8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39B287C5-0531-4566-A0C9-F38F671E3F75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17F03AEF-E7C1-4425-9851-994499C4F773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695A-4554-9CDC-0917414EAC8D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9D459038-D343-43CF-A8AD-11FC1C36998B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F19F12D5-2092-4908-BF09-6169DB93FFB9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4-695A-4554-9CDC-0917414EAC8D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397784C3-3D6A-4567-BDF7-AE69046F9785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446C8EC0-FE5D-4B53-8934-637B35A54460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695A-4554-9CDC-0917414EAC8D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D482005B-451A-488F-B95C-F56C4DD400FF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AEB6C1BD-C953-4470-8012-CE1CACDF79AB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6-695A-4554-9CDC-0917414EAC8D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3BCED381-066A-46F1-8EA2-7E3FC359000C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F01B25F4-76B7-4A3D-A09E-457E1179B0FE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695A-4554-9CDC-0917414EAC8D}"/>
                </c:ext>
              </c:extLst>
            </c:dLbl>
            <c:dLbl>
              <c:idx val="8"/>
              <c:layout>
                <c:manualLayout>
                  <c:x val="-1.6471807320349316E-16"/>
                  <c:y val="-2.3148148148148154E-2"/>
                </c:manualLayout>
              </c:layout>
              <c:tx>
                <c:rich>
                  <a:bodyPr/>
                  <a:lstStyle/>
                  <a:p>
                    <a:fld id="{32D5437F-9CAD-4BED-AC0B-9672D1EB28D1}" type="CELLRANGE">
                      <a:rPr lang="en-US" baseline="0"/>
                      <a:pPr/>
                      <a:t>[CELLATARTOMÁNY]</a:t>
                    </a:fld>
                    <a:r>
                      <a:rPr lang="en-US" baseline="0"/>
                      <a:t>; </a:t>
                    </a:r>
                    <a:fld id="{B88A7892-16F2-4D80-86F0-83962322B766}" type="VALUE">
                      <a:rPr lang="en-US" baseline="0"/>
                      <a:pPr/>
                      <a:t>[ÉRTÉK]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8-695A-4554-9CDC-0917414EAC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'Épületekre vonatkozó kérdések'!$AD$16:$AD$24</c:f>
              <c:strCache>
                <c:ptCount val="9"/>
                <c:pt idx="0">
                  <c:v>Parkolóhelyek száma</c:v>
                </c:pt>
                <c:pt idx="1">
                  <c:v>Egyetemváros tömegközlekedéssel történő megközelítése</c:v>
                </c:pt>
                <c:pt idx="2">
                  <c:v>Épületekben található eligazító és információs táblák</c:v>
                </c:pt>
                <c:pt idx="3">
                  <c:v>Egyetemváros közúton történő megközelítése</c:v>
                </c:pt>
                <c:pt idx="4">
                  <c:v> Egyetemváros területén az épületek elhelyezkedése, megközelítését segítő információs és eligazító táblák</c:v>
                </c:pt>
                <c:pt idx="5">
                  <c:v>Parkolóhelyek megközelíthetősége</c:v>
                </c:pt>
                <c:pt idx="6">
                  <c:v>Egyetem az Egyetem honlapján lévő információk az épületek elhelyezkedése kapcsán</c:v>
                </c:pt>
                <c:pt idx="7">
                  <c:v>Épületek akadálymentesítése</c:v>
                </c:pt>
                <c:pt idx="8">
                  <c:v>Épületek megközelíthetősége</c:v>
                </c:pt>
              </c:strCache>
            </c:strRef>
          </c:cat>
          <c:val>
            <c:numRef>
              <c:f>'Épületekre vonatkozó kérdések'!$AE$16:$AE$24</c:f>
              <c:numCache>
                <c:formatCode>0.00</c:formatCode>
                <c:ptCount val="9"/>
                <c:pt idx="0">
                  <c:v>2.8012889366272824</c:v>
                </c:pt>
                <c:pt idx="1">
                  <c:v>3.3342728297632469</c:v>
                </c:pt>
                <c:pt idx="2">
                  <c:v>3.4871520342612419</c:v>
                </c:pt>
                <c:pt idx="3">
                  <c:v>3.5146262188515709</c:v>
                </c:pt>
                <c:pt idx="4">
                  <c:v>3.5235546038543899</c:v>
                </c:pt>
                <c:pt idx="5">
                  <c:v>3.6320299946438137</c:v>
                </c:pt>
                <c:pt idx="6">
                  <c:v>3.7383627608346708</c:v>
                </c:pt>
                <c:pt idx="7">
                  <c:v>3.7717647058823531</c:v>
                </c:pt>
                <c:pt idx="8">
                  <c:v>4.0273605150214591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'Épületekre vonatkozó kérdések'!$AF$16:$AF$24</c15:f>
                <c15:dlblRangeCache>
                  <c:ptCount val="9"/>
                  <c:pt idx="0">
                    <c:v>56,03%</c:v>
                  </c:pt>
                  <c:pt idx="1">
                    <c:v>66,69%</c:v>
                  </c:pt>
                  <c:pt idx="2">
                    <c:v>69,74%</c:v>
                  </c:pt>
                  <c:pt idx="3">
                    <c:v>70,29%</c:v>
                  </c:pt>
                  <c:pt idx="4">
                    <c:v>70,47%</c:v>
                  </c:pt>
                  <c:pt idx="5">
                    <c:v>72,64%</c:v>
                  </c:pt>
                  <c:pt idx="6">
                    <c:v>74,77%</c:v>
                  </c:pt>
                  <c:pt idx="7">
                    <c:v>75,44%</c:v>
                  </c:pt>
                  <c:pt idx="8">
                    <c:v>80,55%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9-695A-4554-9CDC-0917414EAC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83591040"/>
        <c:axId val="1683581440"/>
      </c:barChart>
      <c:catAx>
        <c:axId val="1683591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683581440"/>
        <c:crosses val="autoZero"/>
        <c:auto val="1"/>
        <c:lblAlgn val="ctr"/>
        <c:lblOffset val="100"/>
        <c:noMultiLvlLbl val="0"/>
      </c:catAx>
      <c:valAx>
        <c:axId val="168358144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1683591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tx2">
                  <a:lumMod val="90000"/>
                  <a:lumOff val="1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Munka1!$Q$1:$Q$6</c:f>
              <c:strCache>
                <c:ptCount val="6"/>
                <c:pt idx="0">
                  <c:v>Adminisztráció nyitvatartásai ideje</c:v>
                </c:pt>
                <c:pt idx="1">
                  <c:v>Panaszkezelés a központi tanulmányi szervezetnél</c:v>
                </c:pt>
                <c:pt idx="2">
                  <c:v>Panaszkezeléssel a dékáni hivatalban</c:v>
                </c:pt>
                <c:pt idx="3">
                  <c:v>Adminisztració a központi tanulmányi szervezetnél</c:v>
                </c:pt>
                <c:pt idx="4">
                  <c:v>Kari dékáni hivatal elérhetősége</c:v>
                </c:pt>
                <c:pt idx="5">
                  <c:v>Tanulmányi adminisztráció a dékáni hivatalban</c:v>
                </c:pt>
              </c:strCache>
            </c:strRef>
          </c:cat>
          <c:val>
            <c:numRef>
              <c:f>Munka1!$R$1:$R$6</c:f>
              <c:numCache>
                <c:formatCode>0.00</c:formatCode>
                <c:ptCount val="6"/>
                <c:pt idx="0">
                  <c:v>3.331</c:v>
                </c:pt>
                <c:pt idx="1">
                  <c:v>3.637</c:v>
                </c:pt>
                <c:pt idx="2">
                  <c:v>3.7519999999999998</c:v>
                </c:pt>
                <c:pt idx="3">
                  <c:v>3.7559999999999998</c:v>
                </c:pt>
                <c:pt idx="4">
                  <c:v>3.7719999999999998</c:v>
                </c:pt>
                <c:pt idx="5">
                  <c:v>3.81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40-4D25-B12B-30EF0F4F0E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19224800"/>
        <c:axId val="1919231456"/>
      </c:barChart>
      <c:catAx>
        <c:axId val="1919224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919231456"/>
        <c:crosses val="autoZero"/>
        <c:auto val="1"/>
        <c:lblAlgn val="ctr"/>
        <c:lblOffset val="100"/>
        <c:noMultiLvlLbl val="0"/>
      </c:catAx>
      <c:valAx>
        <c:axId val="191923145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1919224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88BEFE27-BBEF-4083-89F5-DECE0E8ED9B8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69E1FA12-8FFD-4F37-A24D-1EED989CF5B3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0-4A5D-442F-B01F-8A8F9E58B04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A05C094-1841-4EA8-8B40-CD43EE325AF4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5E813502-4AAC-4C42-B83F-7DFDA9519256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4A5D-442F-B01F-8A8F9E58B04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6AE8C36-C025-4017-99EE-9CE50CAB3284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C73C240A-A12F-4537-A563-70C52DDCCD82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4A5D-442F-B01F-8A8F9E58B04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BD0345AB-5EB9-4030-97BC-5B6006BB73D9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9D5B49BB-111B-421A-9C24-898E6DFF2FE4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4A5D-442F-B01F-8A8F9E58B046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3365A8DF-ED44-46C5-AD03-B3C5FF8C9AC1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C1189D81-E49C-4469-866F-BBBD60D6C284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4-4A5D-442F-B01F-8A8F9E58B046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5A2E7F1C-4699-4F4E-9D02-AD2F98341609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A8ED8CB8-36E5-4069-B693-FDF069D98BEE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4A5D-442F-B01F-8A8F9E58B046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FB9B5AD1-8624-483F-A858-7B995854C083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BB71806E-51BB-4B81-86F8-7336B927747C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6-4A5D-442F-B01F-8A8F9E58B046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533A9B76-467C-4114-9748-6B5EEABDE942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44101256-610C-42E1-85BF-0DFC682BA649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4A5D-442F-B01F-8A8F9E58B0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Munka1!$K$15:$K$22</c:f>
              <c:strCache>
                <c:ptCount val="8"/>
                <c:pt idx="0">
                  <c:v>mentálhigiénés életvezetési tanácsadás</c:v>
                </c:pt>
                <c:pt idx="1">
                  <c:v>Egyéb</c:v>
                </c:pt>
                <c:pt idx="2">
                  <c:v>TM program</c:v>
                </c:pt>
                <c:pt idx="3">
                  <c:v>Önismeretfejlesztő tevékenység</c:v>
                </c:pt>
                <c:pt idx="4">
                  <c:v>KÖSZI programjai</c:v>
                </c:pt>
                <c:pt idx="5">
                  <c:v>Karrierszolgáltatás</c:v>
                </c:pt>
                <c:pt idx="6">
                  <c:v>Könyvtár</c:v>
                </c:pt>
                <c:pt idx="7">
                  <c:v>Egyik sem</c:v>
                </c:pt>
              </c:strCache>
            </c:strRef>
          </c:cat>
          <c:val>
            <c:numRef>
              <c:f>Munka1!$L$15:$L$22</c:f>
              <c:numCache>
                <c:formatCode>General</c:formatCode>
                <c:ptCount val="8"/>
                <c:pt idx="0">
                  <c:v>68</c:v>
                </c:pt>
                <c:pt idx="1">
                  <c:v>72</c:v>
                </c:pt>
                <c:pt idx="2">
                  <c:v>93</c:v>
                </c:pt>
                <c:pt idx="3">
                  <c:v>99</c:v>
                </c:pt>
                <c:pt idx="4">
                  <c:v>99</c:v>
                </c:pt>
                <c:pt idx="5">
                  <c:v>124</c:v>
                </c:pt>
                <c:pt idx="6">
                  <c:v>788</c:v>
                </c:pt>
                <c:pt idx="7">
                  <c:v>855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Munka1!$M$15:$M$22</c15:f>
                <c15:dlblRangeCache>
                  <c:ptCount val="8"/>
                  <c:pt idx="0">
                    <c:v>3,60%</c:v>
                  </c:pt>
                  <c:pt idx="1">
                    <c:v>3,80%</c:v>
                  </c:pt>
                  <c:pt idx="2">
                    <c:v>4,90%</c:v>
                  </c:pt>
                  <c:pt idx="3">
                    <c:v>5,20%</c:v>
                  </c:pt>
                  <c:pt idx="4">
                    <c:v>5,20%</c:v>
                  </c:pt>
                  <c:pt idx="5">
                    <c:v>6,50%</c:v>
                  </c:pt>
                  <c:pt idx="6">
                    <c:v>41,40%</c:v>
                  </c:pt>
                  <c:pt idx="7">
                    <c:v>45,00%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8-4A5D-442F-B01F-8A8F9E58B0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19226880"/>
        <c:axId val="1919227296"/>
      </c:barChart>
      <c:catAx>
        <c:axId val="1919226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919227296"/>
        <c:crosses val="autoZero"/>
        <c:auto val="1"/>
        <c:lblAlgn val="ctr"/>
        <c:lblOffset val="100"/>
        <c:noMultiLvlLbl val="0"/>
      </c:catAx>
      <c:valAx>
        <c:axId val="191922729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919226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Munka1!$N$39:$N$40</c:f>
              <c:strCache>
                <c:ptCount val="2"/>
                <c:pt idx="1">
                  <c:v>igen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Munka1!$M$41:$M$43</c:f>
              <c:strCache>
                <c:ptCount val="3"/>
                <c:pt idx="0">
                  <c:v>egyetemi élet, egyetemi mindennapok történései</c:v>
                </c:pt>
                <c:pt idx="1">
                  <c:v>különböző ösztöndíj lehetőség</c:v>
                </c:pt>
                <c:pt idx="2">
                  <c:v>nyitott pozíciók(gyakornoki lehetőségek, gyakorlati helyek, álláslehetőségek)</c:v>
                </c:pt>
              </c:strCache>
            </c:strRef>
          </c:cat>
          <c:val>
            <c:numRef>
              <c:f>Munka1!$N$41:$N$43</c:f>
              <c:numCache>
                <c:formatCode>0.00%</c:formatCode>
                <c:ptCount val="3"/>
                <c:pt idx="0">
                  <c:v>0.73599999999999999</c:v>
                </c:pt>
                <c:pt idx="1">
                  <c:v>0.78700000000000003</c:v>
                </c:pt>
                <c:pt idx="2">
                  <c:v>0.73799999999999999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20-48FF-A4CE-C4612DE6F390}"/>
            </c:ext>
          </c:extLst>
        </c:ser>
        <c:ser>
          <c:idx val="1"/>
          <c:order val="1"/>
          <c:tx>
            <c:strRef>
              <c:f>Munka1!$O$39:$O$40</c:f>
              <c:strCache>
                <c:ptCount val="2"/>
                <c:pt idx="1">
                  <c:v>nem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Munka1!$M$41:$M$43</c:f>
              <c:strCache>
                <c:ptCount val="3"/>
                <c:pt idx="0">
                  <c:v>egyetemi élet, egyetemi mindennapok történései</c:v>
                </c:pt>
                <c:pt idx="1">
                  <c:v>különböző ösztöndíj lehetőség</c:v>
                </c:pt>
                <c:pt idx="2">
                  <c:v>nyitott pozíciók(gyakornoki lehetőségek, gyakorlati helyek, álláslehetőségek)</c:v>
                </c:pt>
              </c:strCache>
            </c:strRef>
          </c:cat>
          <c:val>
            <c:numRef>
              <c:f>Munka1!$O$41:$O$43</c:f>
              <c:numCache>
                <c:formatCode>0.00%</c:formatCode>
                <c:ptCount val="3"/>
                <c:pt idx="0">
                  <c:v>0.26400000000000001</c:v>
                </c:pt>
                <c:pt idx="1">
                  <c:v>0.21299999999999999</c:v>
                </c:pt>
                <c:pt idx="2">
                  <c:v>0.26200000000000001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20-48FF-A4CE-C4612DE6F3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9761040"/>
        <c:axId val="629784080"/>
      </c:barChart>
      <c:catAx>
        <c:axId val="62976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629784080"/>
        <c:crosses val="autoZero"/>
        <c:auto val="1"/>
        <c:lblAlgn val="ctr"/>
        <c:lblOffset val="100"/>
        <c:noMultiLvlLbl val="0"/>
      </c:catAx>
      <c:valAx>
        <c:axId val="6297840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62976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Munka1!$Q$53:$Q$64</c:f>
              <c:strCache>
                <c:ptCount val="12"/>
                <c:pt idx="0">
                  <c:v>YouTube csatorna</c:v>
                </c:pt>
                <c:pt idx="1">
                  <c:v>ME-HÖK/ME-DÖK honlap</c:v>
                </c:pt>
                <c:pt idx="2">
                  <c:v>Tik-Tok</c:v>
                </c:pt>
                <c:pt idx="3">
                  <c:v>ME-HÖK/ME-DÖK Facebook</c:v>
                </c:pt>
                <c:pt idx="4">
                  <c:v>ME-HÖK/ME-DÖK Instagram</c:v>
                </c:pt>
                <c:pt idx="5">
                  <c:v>kari Instagram</c:v>
                </c:pt>
                <c:pt idx="6">
                  <c:v>egyéb</c:v>
                </c:pt>
                <c:pt idx="7">
                  <c:v>egyetemi Instagram</c:v>
                </c:pt>
                <c:pt idx="8">
                  <c:v>kari Facebook</c:v>
                </c:pt>
                <c:pt idx="9">
                  <c:v>egyetemi Facebook</c:v>
                </c:pt>
                <c:pt idx="10">
                  <c:v>Kari honlap</c:v>
                </c:pt>
                <c:pt idx="11">
                  <c:v>egyetemi honlap</c:v>
                </c:pt>
              </c:strCache>
            </c:strRef>
          </c:cat>
          <c:val>
            <c:numRef>
              <c:f>Munka1!$R$66:$R$77</c:f>
              <c:numCache>
                <c:formatCode>0.00%</c:formatCode>
                <c:ptCount val="12"/>
                <c:pt idx="0">
                  <c:v>1.7999999999999999E-2</c:v>
                </c:pt>
                <c:pt idx="1">
                  <c:v>4.1000000000000002E-2</c:v>
                </c:pt>
                <c:pt idx="2">
                  <c:v>4.2000000000000003E-2</c:v>
                </c:pt>
                <c:pt idx="3">
                  <c:v>0.108</c:v>
                </c:pt>
                <c:pt idx="4">
                  <c:v>0.122</c:v>
                </c:pt>
                <c:pt idx="5">
                  <c:v>0.127</c:v>
                </c:pt>
                <c:pt idx="6">
                  <c:v>0.13900000000000001</c:v>
                </c:pt>
                <c:pt idx="7">
                  <c:v>0.157</c:v>
                </c:pt>
                <c:pt idx="8">
                  <c:v>0.252</c:v>
                </c:pt>
                <c:pt idx="9">
                  <c:v>0.32900000000000001</c:v>
                </c:pt>
                <c:pt idx="10">
                  <c:v>0.36199999999999999</c:v>
                </c:pt>
                <c:pt idx="11">
                  <c:v>0.54300000000000004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E1-4D43-A114-7C7227F2A6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05023264"/>
        <c:axId val="1905024512"/>
      </c:barChart>
      <c:catAx>
        <c:axId val="1905023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905024512"/>
        <c:crosses val="autoZero"/>
        <c:auto val="1"/>
        <c:lblAlgn val="ctr"/>
        <c:lblOffset val="100"/>
        <c:noMultiLvlLbl val="0"/>
      </c:catAx>
      <c:valAx>
        <c:axId val="190502451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905023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tx2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5DEB4C1A-A0B7-4AF8-905A-1F86D24E8894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7944D02B-1385-42B7-B22D-2B82B11289AE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0-5307-49AD-8143-42B96F7FF2F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10E30E02-599C-445C-99DD-F2D2A429D74F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0F229EBF-0106-497A-AE4E-3011D501CBD6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5307-49AD-8143-42B96F7FF2F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F1222564-1021-471D-BA32-C3DB7590D8FB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D0A9CA15-10F0-4455-BF93-D5D4945DBBF8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5307-49AD-8143-42B96F7FF2F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38FCE0E4-C2D3-495C-9602-7FA5DE4DCD9D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D29F7BAF-1E5E-435E-8E21-5D42B3B81DBC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5307-49AD-8143-42B96F7FF2F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D027E1A7-3147-4FEA-ABAB-4DD5630628D9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9BF65DD9-4AD9-4CFF-BD22-AC6B8AF9DDC4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4-5307-49AD-8143-42B96F7FF2FB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9C321614-2021-45FA-B255-9756914E3DE1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834B280D-6914-4BD3-ACD3-D3DB65223823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5307-49AD-8143-42B96F7FF2F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CE01375D-933D-4ECB-B77D-8067B5A63EFC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2CD0CA13-3357-48CB-BAF4-874EB5B5CEA3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6-5307-49AD-8143-42B96F7FF2FB}"/>
                </c:ext>
              </c:extLst>
            </c:dLbl>
            <c:dLbl>
              <c:idx val="7"/>
              <c:layout>
                <c:manualLayout>
                  <c:x val="0"/>
                  <c:y val="-2.7777777777777776E-2"/>
                </c:manualLayout>
              </c:layout>
              <c:tx>
                <c:rich>
                  <a:bodyPr/>
                  <a:lstStyle/>
                  <a:p>
                    <a:fld id="{FD4B3694-E876-4438-AFCD-487E113ED567}" type="CELLRANGE">
                      <a:rPr lang="en-US" baseline="0"/>
                      <a:pPr/>
                      <a:t>[CELLATARTOMÁNY]</a:t>
                    </a:fld>
                    <a:r>
                      <a:rPr lang="en-US" baseline="0"/>
                      <a:t>; </a:t>
                    </a:r>
                    <a:fld id="{9A1D479F-6B8E-4156-B7D3-EB6B005F5937}" type="VALUE">
                      <a:rPr lang="en-US" baseline="0"/>
                      <a:pPr/>
                      <a:t>[ÉRTÉK]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5307-49AD-8143-42B96F7FF2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Munka1!$U$128:$U$135</c:f>
              <c:strCache>
                <c:ptCount val="8"/>
                <c:pt idx="0">
                  <c:v>E/6</c:v>
                </c:pt>
                <c:pt idx="1">
                  <c:v>E/5</c:v>
                </c:pt>
                <c:pt idx="2">
                  <c:v>Nem vagyok kollégista</c:v>
                </c:pt>
                <c:pt idx="3">
                  <c:v>E/4</c:v>
                </c:pt>
                <c:pt idx="4">
                  <c:v>E/2</c:v>
                </c:pt>
                <c:pt idx="5">
                  <c:v>E/3</c:v>
                </c:pt>
                <c:pt idx="6">
                  <c:v>E/1</c:v>
                </c:pt>
                <c:pt idx="7">
                  <c:v>Uni-Hotel</c:v>
                </c:pt>
              </c:strCache>
            </c:strRef>
          </c:cat>
          <c:val>
            <c:numRef>
              <c:f>Munka1!$W$128:$W$135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11</c:v>
                </c:pt>
                <c:pt idx="3">
                  <c:v>34</c:v>
                </c:pt>
                <c:pt idx="4">
                  <c:v>41</c:v>
                </c:pt>
                <c:pt idx="5">
                  <c:v>46</c:v>
                </c:pt>
                <c:pt idx="6">
                  <c:v>51</c:v>
                </c:pt>
                <c:pt idx="7">
                  <c:v>92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Munka1!$X$128:$X$135</c15:f>
                <c15:dlblRangeCache>
                  <c:ptCount val="8"/>
                  <c:pt idx="0">
                    <c:v>0,36%</c:v>
                  </c:pt>
                  <c:pt idx="1">
                    <c:v>0,72%</c:v>
                  </c:pt>
                  <c:pt idx="2">
                    <c:v>3,96%</c:v>
                  </c:pt>
                  <c:pt idx="3">
                    <c:v>12,23%</c:v>
                  </c:pt>
                  <c:pt idx="4">
                    <c:v>14,75%</c:v>
                  </c:pt>
                  <c:pt idx="5">
                    <c:v>16,55%</c:v>
                  </c:pt>
                  <c:pt idx="6">
                    <c:v>18,35%</c:v>
                  </c:pt>
                  <c:pt idx="7">
                    <c:v>33,09%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8-5307-49AD-8143-42B96F7FF2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30232496"/>
        <c:axId val="153023489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Munka1!$U$128:$U$135</c15:sqref>
                        </c15:formulaRef>
                      </c:ext>
                    </c:extLst>
                    <c:strCache>
                      <c:ptCount val="8"/>
                      <c:pt idx="0">
                        <c:v>E/6</c:v>
                      </c:pt>
                      <c:pt idx="1">
                        <c:v>E/5</c:v>
                      </c:pt>
                      <c:pt idx="2">
                        <c:v>Nem vagyok kollégista</c:v>
                      </c:pt>
                      <c:pt idx="3">
                        <c:v>E/4</c:v>
                      </c:pt>
                      <c:pt idx="4">
                        <c:v>E/2</c:v>
                      </c:pt>
                      <c:pt idx="5">
                        <c:v>E/3</c:v>
                      </c:pt>
                      <c:pt idx="6">
                        <c:v>E/1</c:v>
                      </c:pt>
                      <c:pt idx="7">
                        <c:v>Uni-Hotel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Munka1!$V$128:$V$135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9-5307-49AD-8143-42B96F7FF2FB}"/>
                  </c:ext>
                </c:extLst>
              </c15:ser>
            </c15:filteredBarSeries>
          </c:ext>
        </c:extLst>
      </c:barChart>
      <c:catAx>
        <c:axId val="1530232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530234896"/>
        <c:crosses val="autoZero"/>
        <c:auto val="1"/>
        <c:lblAlgn val="ctr"/>
        <c:lblOffset val="100"/>
        <c:noMultiLvlLbl val="0"/>
      </c:catAx>
      <c:valAx>
        <c:axId val="153023489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530232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21841FCC-CAC7-42EF-AACE-928FBAD779D9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42B63079-2400-4C8C-AC69-F7D76A2C160F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0-C782-446F-8CB9-A1E19C3140F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endParaRPr lang="hu-H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C782-446F-8CB9-A1E19C3140F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FF0DF7FF-C3F3-41EF-A086-2F456893450D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AF216B33-1703-44FE-8BA2-028706196EB6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C782-446F-8CB9-A1E19C3140F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endParaRPr lang="hu-H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C782-446F-8CB9-A1E19C3140F0}"/>
                </c:ext>
              </c:extLst>
            </c:dLbl>
            <c:dLbl>
              <c:idx val="4"/>
              <c:layout>
                <c:manualLayout>
                  <c:x val="0"/>
                  <c:y val="-7.7658303464755135E-2"/>
                </c:manualLayout>
              </c:layout>
              <c:tx>
                <c:rich>
                  <a:bodyPr/>
                  <a:lstStyle/>
                  <a:p>
                    <a:fld id="{61DD67EE-7498-4A2D-8E9B-DE1DD5B5A4E1}" type="CELLRANGE">
                      <a:rPr lang="en-US" baseline="0"/>
                      <a:pPr/>
                      <a:t>[CELLATARTOMÁNY]</a:t>
                    </a:fld>
                    <a:r>
                      <a:rPr lang="en-US" baseline="0"/>
                      <a:t>; </a:t>
                    </a:r>
                    <a:fld id="{2E89E0BA-DC13-43AA-8F61-AF9FEDC33771}" type="VALUE">
                      <a:rPr lang="en-US" baseline="0"/>
                      <a:pPr/>
                      <a:t>[ÉRTÉK]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4-C782-446F-8CB9-A1E19C3140F0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endParaRPr lang="hu-H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C782-446F-8CB9-A1E19C3140F0}"/>
                </c:ext>
              </c:extLst>
            </c:dLbl>
            <c:dLbl>
              <c:idx val="6"/>
              <c:layout>
                <c:manualLayout>
                  <c:x val="0"/>
                  <c:y val="-0.1015531660692951"/>
                </c:manualLayout>
              </c:layout>
              <c:tx>
                <c:rich>
                  <a:bodyPr/>
                  <a:lstStyle/>
                  <a:p>
                    <a:fld id="{D13381C2-4745-4BD9-B029-B22C83137AFD}" type="CELLRANGE">
                      <a:rPr lang="en-US" baseline="0"/>
                      <a:pPr/>
                      <a:t>[CELLATARTOMÁNY]</a:t>
                    </a:fld>
                    <a:r>
                      <a:rPr lang="en-US" baseline="0"/>
                      <a:t>; </a:t>
                    </a:r>
                    <a:fld id="{8DF2F723-6CA8-48AF-9119-647ABDDD7604}" type="VALUE">
                      <a:rPr lang="en-US" baseline="0"/>
                      <a:pPr/>
                      <a:t>[ÉRTÉK]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6-C782-446F-8CB9-A1E19C3140F0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endParaRPr lang="hu-H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C782-446F-8CB9-A1E19C3140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Munka1!$N$143:$N$150</c:f>
              <c:strCache>
                <c:ptCount val="7"/>
                <c:pt idx="0">
                  <c:v>Mennyire elégedett a kollégium tisztaságával?</c:v>
                </c:pt>
                <c:pt idx="2">
                  <c:v>Mennyire elégedett a kollégiumban lévő szolgáltatásokkal?</c:v>
                </c:pt>
                <c:pt idx="4">
                  <c:v>Mennyire elégedett a kollégium felszereltségével?</c:v>
                </c:pt>
                <c:pt idx="6">
                  <c:v>Milyennek találja a kollégiumok színvonalát általánosságban?</c:v>
                </c:pt>
              </c:strCache>
            </c:strRef>
          </c:cat>
          <c:val>
            <c:numRef>
              <c:f>Munka1!$O$143:$O$150</c:f>
              <c:numCache>
                <c:formatCode>General</c:formatCode>
                <c:ptCount val="8"/>
                <c:pt idx="0" formatCode="0.00">
                  <c:v>3.4129999999999998</c:v>
                </c:pt>
                <c:pt idx="2" formatCode="0.00">
                  <c:v>3.4260000000000002</c:v>
                </c:pt>
                <c:pt idx="4" formatCode="0.00">
                  <c:v>3.6019999999999999</c:v>
                </c:pt>
                <c:pt idx="6" formatCode="0.00">
                  <c:v>3.605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Munka1!$P$143:$P$150</c15:f>
                <c15:dlblRangeCache>
                  <c:ptCount val="8"/>
                  <c:pt idx="0">
                    <c:v>68,26%</c:v>
                  </c:pt>
                  <c:pt idx="2">
                    <c:v>68,52%</c:v>
                  </c:pt>
                  <c:pt idx="4">
                    <c:v>72,04%</c:v>
                  </c:pt>
                  <c:pt idx="6">
                    <c:v>72,10%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8-C782-446F-8CB9-A1E19C3140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40555568"/>
        <c:axId val="240556048"/>
      </c:barChart>
      <c:catAx>
        <c:axId val="240555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40556048"/>
        <c:crosses val="autoZero"/>
        <c:auto val="1"/>
        <c:lblAlgn val="ctr"/>
        <c:lblOffset val="100"/>
        <c:noMultiLvlLbl val="0"/>
      </c:catAx>
      <c:valAx>
        <c:axId val="24055604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240555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1B5935AF-3C33-4D90-ABAE-B774C4588779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D07B3EB0-D466-448C-A11F-BCED1E957715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0-7F19-44CA-BF29-7807142C479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93C866E-5AE3-43FE-97C6-CCF74CBA5125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12621124-3778-4A09-A0DD-B9C745E56D94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7F19-44CA-BF29-7807142C479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82D7181-3106-4317-A4F3-4A61D93FBD54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F95297F4-F608-47EA-BA3A-BDC311DF358A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7F19-44CA-BF29-7807142C4797}"/>
                </c:ext>
              </c:extLst>
            </c:dLbl>
            <c:dLbl>
              <c:idx val="3"/>
              <c:layout>
                <c:manualLayout>
                  <c:x val="0"/>
                  <c:y val="8.1699346405228759E-2"/>
                </c:manualLayout>
              </c:layout>
              <c:tx>
                <c:rich>
                  <a:bodyPr/>
                  <a:lstStyle/>
                  <a:p>
                    <a:fld id="{DEF3E21F-7F25-4DE7-9F0C-CC8E429E1428}" type="CELLRANGE">
                      <a:rPr lang="en-US" baseline="0"/>
                      <a:pPr/>
                      <a:t>[CELLATARTOMÁNY]</a:t>
                    </a:fld>
                    <a:r>
                      <a:rPr lang="en-US" baseline="0"/>
                      <a:t>; </a:t>
                    </a:r>
                    <a:fld id="{893843F3-9F00-4615-9263-E2FBEEC7B3DE}" type="VALUE">
                      <a:rPr lang="en-US" baseline="0"/>
                      <a:pPr/>
                      <a:t>[ÉRTÉK]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7F19-44CA-BF29-7807142C47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Munka1!$M$166:$M$169</c:f>
              <c:strCache>
                <c:ptCount val="4"/>
                <c:pt idx="0">
                  <c:v>Versenyszerűen sportolok.</c:v>
                </c:pt>
                <c:pt idx="1">
                  <c:v>Csak a testnevelés órák keretében.</c:v>
                </c:pt>
                <c:pt idx="2">
                  <c:v>Rendszeresen sportolok.</c:v>
                </c:pt>
                <c:pt idx="3">
                  <c:v>Nem sportolok.</c:v>
                </c:pt>
              </c:strCache>
            </c:strRef>
          </c:cat>
          <c:val>
            <c:numRef>
              <c:f>Munka1!$N$166:$N$169</c:f>
              <c:numCache>
                <c:formatCode>General</c:formatCode>
                <c:ptCount val="4"/>
                <c:pt idx="0">
                  <c:v>56</c:v>
                </c:pt>
                <c:pt idx="1">
                  <c:v>246</c:v>
                </c:pt>
                <c:pt idx="2">
                  <c:v>657</c:v>
                </c:pt>
                <c:pt idx="3">
                  <c:v>894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Munka1!$O$166:$O$169</c15:f>
                <c15:dlblRangeCache>
                  <c:ptCount val="4"/>
                  <c:pt idx="0">
                    <c:v>3,02%</c:v>
                  </c:pt>
                  <c:pt idx="1">
                    <c:v>13,28%</c:v>
                  </c:pt>
                  <c:pt idx="2">
                    <c:v>35,46%</c:v>
                  </c:pt>
                  <c:pt idx="3">
                    <c:v>48,25%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4-7F19-44CA-BF29-7807142C47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29791280"/>
        <c:axId val="629773040"/>
      </c:barChart>
      <c:catAx>
        <c:axId val="629791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629773040"/>
        <c:crosses val="autoZero"/>
        <c:auto val="1"/>
        <c:lblAlgn val="ctr"/>
        <c:lblOffset val="100"/>
        <c:noMultiLvlLbl val="0"/>
      </c:catAx>
      <c:valAx>
        <c:axId val="62977304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29791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B6F2A0B7-6B48-4548-B35A-137B9BD3DC0A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45981BCB-1338-4B52-84FD-F66AEE87E063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0-5BC5-43BA-816C-9284F5047D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FDC6CC0-AC03-4517-98B2-2C244C72D597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AFFD1014-DC5F-4BD9-9193-4D06C25B63FB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5BC5-43BA-816C-9284F5047D7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3209C90-95DF-4272-8FC6-3EE3CC94BAAC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C17EF594-BC5D-4BBC-86EE-54307AA74EDC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5BC5-43BA-816C-9284F5047D7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36DA405C-4FA2-4EC3-8987-9978C15A7DF6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2B0A9B4C-A7F2-4FA6-95A1-A2E405222E80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5BC5-43BA-816C-9284F5047D7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73F8D1F-8288-4A37-A0D2-821ED6B3DC2F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5D391ABE-444D-4476-A165-5C1DC7C1A3FC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4-5BC5-43BA-816C-9284F5047D7B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678AC58B-EE9E-44AD-AE95-FFD26B7E36E5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D32EEB12-5BC6-4FCC-B2A9-93695A351078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5BC5-43BA-816C-9284F5047D7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FC9F6DDA-681F-49F5-AA5B-2597FB67571B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512DC43F-53F4-4282-8D33-F9CF5ACAE7E4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6-5BC5-43BA-816C-9284F5047D7B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4E9F4CFC-5DD8-4A71-B942-B7337DE563E1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F1ACDC8E-E920-4524-9F01-5F8352387948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5BC5-43BA-816C-9284F5047D7B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F4B87E45-D4DF-4163-8FD0-17A1791E9A99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0DD16D6B-F289-46D8-BF32-2AD4037BA741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8-5BC5-43BA-816C-9284F5047D7B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D283978E-4C9E-4DCB-8945-9884DE0F96D5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C4F42201-6BA7-40B9-9548-236CD1AEA189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9-5BC5-43BA-816C-9284F5047D7B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98052396-93A4-4542-A8D2-76A2FB411F89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3B82C9FB-1775-4308-8391-1313A63F5303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A-5BC5-43BA-816C-9284F5047D7B}"/>
                </c:ext>
              </c:extLst>
            </c:dLbl>
            <c:dLbl>
              <c:idx val="11"/>
              <c:layout>
                <c:manualLayout>
                  <c:x val="1.0185067526415994E-16"/>
                  <c:y val="-4.6296296296296294E-3"/>
                </c:manualLayout>
              </c:layout>
              <c:tx>
                <c:rich>
                  <a:bodyPr/>
                  <a:lstStyle/>
                  <a:p>
                    <a:fld id="{57FAED99-EC70-441C-8FEC-6ED4B94A5FA9}" type="CELLRANGE">
                      <a:rPr lang="en-US" baseline="0"/>
                      <a:pPr/>
                      <a:t>[CELLATARTOMÁNY]</a:t>
                    </a:fld>
                    <a:r>
                      <a:rPr lang="en-US" baseline="0"/>
                      <a:t>; </a:t>
                    </a:r>
                    <a:fld id="{C89D4F0E-865B-4449-947A-D73DF6D4FFEF}" type="VALUE">
                      <a:rPr lang="en-US" baseline="0"/>
                      <a:pPr/>
                      <a:t>[ÉRTÉK]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B-5BC5-43BA-816C-9284F5047D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'Épületek állapota'!$AP$2:$AP$13</c:f>
              <c:strCache>
                <c:ptCount val="12"/>
                <c:pt idx="0">
                  <c:v>B/2 </c:v>
                </c:pt>
                <c:pt idx="1">
                  <c:v>B/1 </c:v>
                </c:pt>
                <c:pt idx="2">
                  <c:v>C/3 </c:v>
                </c:pt>
                <c:pt idx="3">
                  <c:v>B/3-B/4 </c:v>
                </c:pt>
                <c:pt idx="4">
                  <c:v>A/5 </c:v>
                </c:pt>
                <c:pt idx="5">
                  <c:v>C/2 </c:v>
                </c:pt>
                <c:pt idx="6">
                  <c:v>C/1 </c:v>
                </c:pt>
                <c:pt idx="7">
                  <c:v>A/6 </c:v>
                </c:pt>
                <c:pt idx="8">
                  <c:v>A/3 </c:v>
                </c:pt>
                <c:pt idx="9">
                  <c:v>A/2 </c:v>
                </c:pt>
                <c:pt idx="10">
                  <c:v>A/4 </c:v>
                </c:pt>
                <c:pt idx="11">
                  <c:v>A/1 </c:v>
                </c:pt>
              </c:strCache>
            </c:strRef>
          </c:cat>
          <c:val>
            <c:numRef>
              <c:f>'Épületek állapota'!$AQ$2:$AQ$13</c:f>
              <c:numCache>
                <c:formatCode>General</c:formatCode>
                <c:ptCount val="12"/>
                <c:pt idx="0">
                  <c:v>38</c:v>
                </c:pt>
                <c:pt idx="1">
                  <c:v>57</c:v>
                </c:pt>
                <c:pt idx="2">
                  <c:v>58</c:v>
                </c:pt>
                <c:pt idx="3">
                  <c:v>127</c:v>
                </c:pt>
                <c:pt idx="4">
                  <c:v>163</c:v>
                </c:pt>
                <c:pt idx="5">
                  <c:v>168</c:v>
                </c:pt>
                <c:pt idx="6">
                  <c:v>283</c:v>
                </c:pt>
                <c:pt idx="7">
                  <c:v>370</c:v>
                </c:pt>
                <c:pt idx="8">
                  <c:v>371</c:v>
                </c:pt>
                <c:pt idx="9">
                  <c:v>425</c:v>
                </c:pt>
                <c:pt idx="10">
                  <c:v>431</c:v>
                </c:pt>
                <c:pt idx="11">
                  <c:v>1217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'Épületek állapota'!$AR$2:$AR$13</c15:f>
                <c15:dlblRangeCache>
                  <c:ptCount val="12"/>
                  <c:pt idx="0">
                    <c:v>2,00%</c:v>
                  </c:pt>
                  <c:pt idx="1">
                    <c:v>3,00%</c:v>
                  </c:pt>
                  <c:pt idx="2">
                    <c:v>3,05%</c:v>
                  </c:pt>
                  <c:pt idx="3">
                    <c:v>6,68%</c:v>
                  </c:pt>
                  <c:pt idx="4">
                    <c:v>8,57%</c:v>
                  </c:pt>
                  <c:pt idx="5">
                    <c:v>8,83%</c:v>
                  </c:pt>
                  <c:pt idx="6">
                    <c:v>14,88%</c:v>
                  </c:pt>
                  <c:pt idx="7">
                    <c:v>19,45%</c:v>
                  </c:pt>
                  <c:pt idx="8">
                    <c:v>19,51%</c:v>
                  </c:pt>
                  <c:pt idx="9">
                    <c:v>22,34%</c:v>
                  </c:pt>
                  <c:pt idx="10">
                    <c:v>22,66%</c:v>
                  </c:pt>
                  <c:pt idx="11">
                    <c:v>63,99%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C-5BC5-43BA-816C-9284F5047D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99246512"/>
        <c:axId val="1399256592"/>
      </c:barChart>
      <c:catAx>
        <c:axId val="1399246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399256592"/>
        <c:crosses val="autoZero"/>
        <c:auto val="1"/>
        <c:lblAlgn val="ctr"/>
        <c:lblOffset val="100"/>
        <c:noMultiLvlLbl val="0"/>
      </c:catAx>
      <c:valAx>
        <c:axId val="139925659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399246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hu-H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B4808A7C-A7CB-42D0-9813-A4F73249F8B8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CC48D836-075F-4E66-AD4E-FBAD4CF3A1D5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0-C3E4-4C4C-B785-4DA83EBDD92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BA167BA-203D-4F1D-9200-A2A030532B87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DCBD73D1-28FC-4A4A-95ED-556243BAC935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C3E4-4C4C-B785-4DA83EBDD92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89F1BEB8-B916-4F3B-9C73-46BE769153D2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BD6433E1-9A3E-462C-A449-51C2D399C488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C3E4-4C4C-B785-4DA83EBDD92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28465227-8D59-4593-BC89-69B7BD145E68}" type="CELLRANGE">
                      <a:rPr lang="hu-HU"/>
                      <a:pPr/>
                      <a:t>[CELLATARTOMÁNY]</a:t>
                    </a:fld>
                    <a:r>
                      <a:rPr lang="hu-HU" baseline="0"/>
                      <a:t>; </a:t>
                    </a:r>
                    <a:fld id="{3F2CC721-3B36-4F74-8382-9A95026BE450}" type="VALUE">
                      <a:rPr lang="hu-HU" baseline="0"/>
                      <a:pPr/>
                      <a:t>[ÉRTÉK]</a:t>
                    </a:fld>
                    <a:endParaRPr lang="hu-H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C3E4-4C4C-B785-4DA83EBDD9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'Épületek állapota'!$BD$14:$BD$17</c:f>
              <c:strCache>
                <c:ptCount val="4"/>
                <c:pt idx="0">
                  <c:v>Illemhelyek állapotával, tisztasága</c:v>
                </c:pt>
                <c:pt idx="1">
                  <c:v>Tantermek állapota és felszereltsége</c:v>
                </c:pt>
                <c:pt idx="2">
                  <c:v>Épületek állapotával való elégedettség (összeségében)</c:v>
                </c:pt>
                <c:pt idx="3">
                  <c:v>Előadótermek állapota és felszereltsége</c:v>
                </c:pt>
              </c:strCache>
            </c:strRef>
          </c:cat>
          <c:val>
            <c:numRef>
              <c:f>'Épületek állapota'!$BE$14:$BE$17</c:f>
              <c:numCache>
                <c:formatCode>0.00</c:formatCode>
                <c:ptCount val="4"/>
                <c:pt idx="0">
                  <c:v>3.2461209202782237</c:v>
                </c:pt>
                <c:pt idx="1">
                  <c:v>3.339935760171306</c:v>
                </c:pt>
                <c:pt idx="2">
                  <c:v>3.4579339723109692</c:v>
                </c:pt>
                <c:pt idx="3">
                  <c:v>3.4704315396909964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'Épületek állapota'!$BF$14:$BF$17</c15:f>
                <c15:dlblRangeCache>
                  <c:ptCount val="4"/>
                  <c:pt idx="0">
                    <c:v>64,92%</c:v>
                  </c:pt>
                  <c:pt idx="1">
                    <c:v>66,80%</c:v>
                  </c:pt>
                  <c:pt idx="2">
                    <c:v>69,16%</c:v>
                  </c:pt>
                  <c:pt idx="3">
                    <c:v>69,41%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4-C3E4-4C4C-B785-4DA83EBDD9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4137952"/>
        <c:axId val="84149952"/>
      </c:barChart>
      <c:catAx>
        <c:axId val="84137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84149952"/>
        <c:crosses val="autoZero"/>
        <c:auto val="1"/>
        <c:lblAlgn val="ctr"/>
        <c:lblOffset val="100"/>
        <c:noMultiLvlLbl val="0"/>
      </c:catAx>
      <c:valAx>
        <c:axId val="841499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84137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'Épületek állapota'!$AY$52:$AY$54</c:f>
              <c:strCache>
                <c:ptCount val="3"/>
                <c:pt idx="0">
                  <c:v>Egyetemi dohánybolt hosszabb nyitvatartásának szükségessége</c:v>
                </c:pt>
                <c:pt idx="1">
                  <c:v>Gyógyszertár üzemeltetésének szükségessége az egyetem területén</c:v>
                </c:pt>
                <c:pt idx="2">
                  <c:v>Közösségi terek kialakításának szükségessége az egyetem területén, illetve a kollégiumokban</c:v>
                </c:pt>
              </c:strCache>
            </c:strRef>
          </c:cat>
          <c:val>
            <c:numRef>
              <c:f>'Épületek állapota'!$AZ$52:$AZ$54</c:f>
              <c:numCache>
                <c:formatCode>0.00</c:formatCode>
                <c:ptCount val="3"/>
                <c:pt idx="0">
                  <c:v>2.3004846526655895</c:v>
                </c:pt>
                <c:pt idx="1">
                  <c:v>3.9437299035369775</c:v>
                </c:pt>
                <c:pt idx="2">
                  <c:v>3.9437299035369775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5A-4615-84A4-1A95F55779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83600640"/>
        <c:axId val="1683608800"/>
      </c:barChart>
      <c:catAx>
        <c:axId val="1683600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683608800"/>
        <c:crosses val="autoZero"/>
        <c:auto val="1"/>
        <c:lblAlgn val="ctr"/>
        <c:lblOffset val="100"/>
        <c:noMultiLvlLbl val="0"/>
      </c:catAx>
      <c:valAx>
        <c:axId val="1683608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683600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577-4428-ADDA-A148A61BCCEF}"/>
              </c:ext>
            </c:extLst>
          </c:dPt>
          <c:dPt>
            <c:idx val="1"/>
            <c:bubble3D val="0"/>
            <c:spPr>
              <a:solidFill>
                <a:schemeClr val="tx2">
                  <a:lumMod val="10000"/>
                  <a:lumOff val="9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577-4428-ADDA-A148A61BCCE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'Épületek állapota'!$AX$74:$AX$75</c:f>
              <c:strCache>
                <c:ptCount val="2"/>
                <c:pt idx="0">
                  <c:v>igen</c:v>
                </c:pt>
                <c:pt idx="1">
                  <c:v>nem</c:v>
                </c:pt>
              </c:strCache>
            </c:strRef>
          </c:cat>
          <c:val>
            <c:numRef>
              <c:f>'Épületek állapota'!$AY$74:$AY$75</c:f>
              <c:numCache>
                <c:formatCode>0.00%</c:formatCode>
                <c:ptCount val="2"/>
                <c:pt idx="0">
                  <c:v>0.58240000000000003</c:v>
                </c:pt>
                <c:pt idx="1">
                  <c:v>0.41760000000000003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577-4428-ADDA-A148A61BCC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'Informatikai szolgáltatások'!$T$20:$T$26</c:f>
              <c:strCache>
                <c:ptCount val="7"/>
                <c:pt idx="0">
                  <c:v>Egyetemen található számítógépek mennyisége</c:v>
                </c:pt>
                <c:pt idx="1">
                  <c:v>Egyetemen található számítógépek minősége</c:v>
                </c:pt>
                <c:pt idx="2">
                  <c:v>Hallgatói WiFi hálózat minősége (stabilitás, sávszélesség)</c:v>
                </c:pt>
                <c:pt idx="3">
                  <c:v>Egyetemi e-learning rendszerben található oktatási anyagok mennyisége</c:v>
                </c:pt>
                <c:pt idx="4">
                  <c:v>Egyetemi e-learning rendszerben található oktatási anyagok minősége</c:v>
                </c:pt>
                <c:pt idx="5">
                  <c:v>Egyetemi e-learning rendszer használhatósága</c:v>
                </c:pt>
                <c:pt idx="6">
                  <c:v>Egyetemi M365 szolgáltatások (e-mail, Teams, OneDrive)</c:v>
                </c:pt>
              </c:strCache>
            </c:strRef>
          </c:cat>
          <c:val>
            <c:numRef>
              <c:f>'Informatikai szolgáltatások'!$U$20:$U$26</c:f>
              <c:numCache>
                <c:formatCode>0.00</c:formatCode>
                <c:ptCount val="7"/>
                <c:pt idx="0">
                  <c:v>3.3032471106219043</c:v>
                </c:pt>
                <c:pt idx="1">
                  <c:v>3.3032471106219043</c:v>
                </c:pt>
                <c:pt idx="2">
                  <c:v>3.3539967373572592</c:v>
                </c:pt>
                <c:pt idx="3">
                  <c:v>3.6415598290598292</c:v>
                </c:pt>
                <c:pt idx="4">
                  <c:v>3.8339582217461166</c:v>
                </c:pt>
                <c:pt idx="5">
                  <c:v>3.902725815072154</c:v>
                </c:pt>
                <c:pt idx="6">
                  <c:v>3.9283791060850834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C4-4CC2-9E67-23E148C1D6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18734672"/>
        <c:axId val="618728432"/>
      </c:barChart>
      <c:catAx>
        <c:axId val="618734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618728432"/>
        <c:crosses val="autoZero"/>
        <c:auto val="1"/>
        <c:lblAlgn val="ctr"/>
        <c:lblOffset val="100"/>
        <c:noMultiLvlLbl val="0"/>
      </c:catAx>
      <c:valAx>
        <c:axId val="618728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618734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CFC-4420-A100-56760E520F03}"/>
              </c:ext>
            </c:extLst>
          </c:dPt>
          <c:dPt>
            <c:idx val="1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CFC-4420-A100-56760E520F03}"/>
              </c:ext>
            </c:extLst>
          </c:dPt>
          <c:dPt>
            <c:idx val="2"/>
            <c:bubble3D val="0"/>
            <c:spPr>
              <a:solidFill>
                <a:schemeClr val="bg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CFC-4420-A100-56760E520F0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'Informatikai szolgáltatások'!$S$32:$S$34</c:f>
              <c:strCache>
                <c:ptCount val="3"/>
                <c:pt idx="0">
                  <c:v>Igen</c:v>
                </c:pt>
                <c:pt idx="1">
                  <c:v>Nem</c:v>
                </c:pt>
                <c:pt idx="2">
                  <c:v>Most is így van</c:v>
                </c:pt>
              </c:strCache>
            </c:strRef>
          </c:cat>
          <c:val>
            <c:numRef>
              <c:f>'Informatikai szolgáltatások'!$T$32:$T$34</c:f>
              <c:numCache>
                <c:formatCode>0.00%</c:formatCode>
                <c:ptCount val="3"/>
                <c:pt idx="0">
                  <c:v>0.55026737967914441</c:v>
                </c:pt>
                <c:pt idx="1">
                  <c:v>0.23155080213903742</c:v>
                </c:pt>
                <c:pt idx="2">
                  <c:v>0.21818181818181817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CFC-4420-A100-56760E520F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Könyvtár!$K$62:$K$65</c:f>
              <c:strCache>
                <c:ptCount val="4"/>
                <c:pt idx="0">
                  <c:v>Oktatási anyag jobb feldolgozását lehetővé tevő mesterséges intelligencia alkalmazáso</c:v>
                </c:pt>
                <c:pt idx="1">
                  <c:v>Könyvtári szolgáltatlások elérése központi helyen </c:v>
                </c:pt>
                <c:pt idx="2">
                  <c:v>Tankönyvek digitális változata mellett azok nyomtatott formában is elérhetőek legyenek</c:v>
                </c:pt>
                <c:pt idx="3">
                  <c:v>Modern olvasóterem</c:v>
                </c:pt>
              </c:strCache>
            </c:strRef>
          </c:cat>
          <c:val>
            <c:numRef>
              <c:f>Könyvtár!$L$62:$L$65</c:f>
              <c:numCache>
                <c:formatCode>0.00</c:formatCode>
                <c:ptCount val="4"/>
                <c:pt idx="0">
                  <c:v>3.8008728859792691</c:v>
                </c:pt>
                <c:pt idx="1">
                  <c:v>3.8782608695652172</c:v>
                </c:pt>
                <c:pt idx="2">
                  <c:v>4.1074335322843192</c:v>
                </c:pt>
                <c:pt idx="3">
                  <c:v>4.1747414262384321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AC-4E51-A26E-800763B862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09719840"/>
        <c:axId val="509712640"/>
      </c:barChart>
      <c:catAx>
        <c:axId val="509719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09712640"/>
        <c:crosses val="autoZero"/>
        <c:auto val="1"/>
        <c:lblAlgn val="ctr"/>
        <c:lblOffset val="100"/>
        <c:noMultiLvlLbl val="0"/>
      </c:catAx>
      <c:valAx>
        <c:axId val="50971264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509719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Kommunikáció!$AD$21:$AD$24</c:f>
              <c:strCache>
                <c:ptCount val="4"/>
                <c:pt idx="0">
                  <c:v>Kari honlap</c:v>
                </c:pt>
                <c:pt idx="1">
                  <c:v>Egyetemi honlapon, közösségi felületeken található információk</c:v>
                </c:pt>
                <c:pt idx="2">
                  <c:v>Egyetemi honlap</c:v>
                </c:pt>
                <c:pt idx="3">
                  <c:v>Tájékoztás az egyetem eseményeiről, rendezvényeiről</c:v>
                </c:pt>
              </c:strCache>
            </c:strRef>
          </c:cat>
          <c:val>
            <c:numRef>
              <c:f>Kommunikáció!$AE$21:$AE$24</c:f>
              <c:numCache>
                <c:formatCode>0.00</c:formatCode>
                <c:ptCount val="4"/>
                <c:pt idx="0">
                  <c:v>3.592711682743837</c:v>
                </c:pt>
                <c:pt idx="1">
                  <c:v>3.6405828386400434</c:v>
                </c:pt>
                <c:pt idx="2">
                  <c:v>3.6809421841541754</c:v>
                </c:pt>
                <c:pt idx="3">
                  <c:v>3.7597192224622029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21-4564-BD2E-6F6770FDC9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29771120"/>
        <c:axId val="629789360"/>
      </c:barChart>
      <c:catAx>
        <c:axId val="629771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629789360"/>
        <c:crosses val="autoZero"/>
        <c:auto val="1"/>
        <c:lblAlgn val="ctr"/>
        <c:lblOffset val="100"/>
        <c:noMultiLvlLbl val="0"/>
      </c:catAx>
      <c:valAx>
        <c:axId val="6297893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629771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4131</Words>
  <Characters>28508</Characters>
  <Application>Microsoft Office Word</Application>
  <DocSecurity>0</DocSecurity>
  <Lines>237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Molnárné Dr. Konyha Csilla</dc:creator>
  <cp:keywords/>
  <dc:description/>
  <cp:lastModifiedBy>Ligetvári Éva</cp:lastModifiedBy>
  <cp:revision>3</cp:revision>
  <cp:lastPrinted>2024-09-03T10:29:00Z</cp:lastPrinted>
  <dcterms:created xsi:type="dcterms:W3CDTF">2024-09-03T10:29:00Z</dcterms:created>
  <dcterms:modified xsi:type="dcterms:W3CDTF">2024-09-04T08:00:00Z</dcterms:modified>
</cp:coreProperties>
</file>